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2B00" w14:textId="28ED832A" w:rsidR="00E12C0E" w:rsidRPr="006338FD" w:rsidRDefault="00E02368" w:rsidP="00AF2C9C">
      <w:pPr>
        <w:pStyle w:val="Naslov8"/>
        <w:spacing w:before="0"/>
        <w:ind w:left="7938"/>
        <w:contextualSpacing/>
        <w:jc w:val="right"/>
        <w:rPr>
          <w:sz w:val="20"/>
          <w:lang w:val="en-GB"/>
        </w:rPr>
      </w:pPr>
      <w:r>
        <w:rPr>
          <w:rFonts w:asciiTheme="minorHAnsi" w:hAnsiTheme="minorHAnsi"/>
          <w:sz w:val="20"/>
          <w:lang w:val="en-GB"/>
        </w:rPr>
        <w:t>FORM</w:t>
      </w:r>
      <w:r w:rsidR="00E12C0E" w:rsidRPr="006338FD">
        <w:rPr>
          <w:rFonts w:asciiTheme="minorHAnsi" w:hAnsiTheme="minorHAnsi"/>
          <w:sz w:val="20"/>
          <w:lang w:val="en-GB"/>
        </w:rPr>
        <w:t>-</w:t>
      </w:r>
      <w:r w:rsidR="00E12C0E" w:rsidRPr="006338FD">
        <w:rPr>
          <w:rFonts w:cstheme="minorHAnsi"/>
          <w:sz w:val="20"/>
          <w:szCs w:val="20"/>
          <w:lang w:val="en-GB"/>
        </w:rPr>
        <w:t>3A</w:t>
      </w:r>
    </w:p>
    <w:p w14:paraId="4E31776A" w14:textId="77777777" w:rsidR="00E12C0E" w:rsidRPr="006338FD" w:rsidRDefault="00E12C0E" w:rsidP="00AF2C9C">
      <w:pPr>
        <w:keepNext/>
        <w:keepLines/>
        <w:widowControl/>
        <w:spacing w:line="240" w:lineRule="auto"/>
        <w:contextualSpacing/>
        <w:jc w:val="center"/>
        <w:outlineLvl w:val="7"/>
        <w:rPr>
          <w:rFonts w:eastAsiaTheme="majorEastAsia" w:cstheme="majorBidi"/>
          <w:b/>
          <w:noProof/>
          <w:color w:val="272727" w:themeColor="text1" w:themeTint="D8"/>
          <w:sz w:val="22"/>
          <w:szCs w:val="21"/>
          <w:lang w:val="en-GB" w:eastAsia="sl-SI"/>
        </w:rPr>
      </w:pPr>
      <w:bookmarkStart w:id="0" w:name="_Hlk233875694"/>
    </w:p>
    <w:p w14:paraId="5ABF043C" w14:textId="26C44E3E" w:rsidR="00E12C0E" w:rsidRPr="006338FD" w:rsidRDefault="005433E6" w:rsidP="00AF2C9C">
      <w:pPr>
        <w:keepNext/>
        <w:keepLines/>
        <w:widowControl/>
        <w:spacing w:line="240" w:lineRule="auto"/>
        <w:contextualSpacing/>
        <w:jc w:val="center"/>
        <w:outlineLvl w:val="7"/>
        <w:rPr>
          <w:rFonts w:eastAsiaTheme="majorEastAsia" w:cstheme="majorBidi"/>
          <w:b/>
          <w:noProof/>
          <w:color w:val="272727" w:themeColor="text1" w:themeTint="D8"/>
          <w:sz w:val="22"/>
          <w:lang w:val="en-GB" w:eastAsia="sl-SI"/>
        </w:rPr>
      </w:pPr>
      <w:r w:rsidRPr="006338FD">
        <w:rPr>
          <w:b/>
          <w:sz w:val="22"/>
          <w:lang w:val="en-GB"/>
        </w:rPr>
        <w:t>MODEL CONTRACT</w:t>
      </w:r>
    </w:p>
    <w:p w14:paraId="6D124CC2"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72179BF2" w14:textId="77777777" w:rsidR="00E12C0E" w:rsidRPr="006338FD" w:rsidRDefault="00E12C0E" w:rsidP="00AF2C9C">
      <w:pPr>
        <w:spacing w:line="240" w:lineRule="auto"/>
        <w:rPr>
          <w:rFonts w:eastAsia="Times New Roman" w:cs="Times New Roman"/>
          <w:noProof/>
          <w:sz w:val="20"/>
          <w:szCs w:val="24"/>
          <w:lang w:val="en-GB" w:eastAsia="sl-SI"/>
        </w:rPr>
      </w:pPr>
    </w:p>
    <w:p w14:paraId="6F74A0C5" w14:textId="0E54A77C" w:rsidR="00E12C0E" w:rsidRPr="006338FD" w:rsidRDefault="005433E6" w:rsidP="00AF2C9C">
      <w:pPr>
        <w:widowControl/>
        <w:spacing w:line="240" w:lineRule="auto"/>
        <w:jc w:val="both"/>
        <w:rPr>
          <w:sz w:val="20"/>
          <w:szCs w:val="20"/>
          <w:lang w:val="en-GB"/>
        </w:rPr>
      </w:pPr>
      <w:r w:rsidRPr="006338FD">
        <w:rPr>
          <w:b/>
          <w:sz w:val="20"/>
          <w:szCs w:val="20"/>
          <w:lang w:val="en-GB"/>
        </w:rPr>
        <w:t>The Agency for Communication Networks and Services of the Republic of Slovenia</w:t>
      </w:r>
      <w:r w:rsidRPr="006338FD">
        <w:rPr>
          <w:sz w:val="20"/>
          <w:szCs w:val="20"/>
          <w:lang w:val="en-GB"/>
        </w:rPr>
        <w:t xml:space="preserve">, </w:t>
      </w:r>
      <w:proofErr w:type="spellStart"/>
      <w:r w:rsidRPr="006338FD">
        <w:rPr>
          <w:sz w:val="20"/>
          <w:szCs w:val="20"/>
          <w:lang w:val="en-GB"/>
        </w:rPr>
        <w:t>Stegne</w:t>
      </w:r>
      <w:proofErr w:type="spellEnd"/>
      <w:r w:rsidRPr="006338FD">
        <w:rPr>
          <w:sz w:val="20"/>
          <w:szCs w:val="20"/>
          <w:lang w:val="en-GB"/>
        </w:rPr>
        <w:t xml:space="preserve"> 7, 1000 Ljubljana, company registration no. 1332899000, VAT no. SI 10482369, represented by Director mag. Marko </w:t>
      </w:r>
      <w:proofErr w:type="spellStart"/>
      <w:r w:rsidRPr="006338FD">
        <w:rPr>
          <w:sz w:val="20"/>
          <w:szCs w:val="20"/>
          <w:lang w:val="en-GB"/>
        </w:rPr>
        <w:t>Mišmaš</w:t>
      </w:r>
      <w:proofErr w:type="spellEnd"/>
      <w:r w:rsidRPr="006338FD">
        <w:rPr>
          <w:sz w:val="20"/>
          <w:szCs w:val="20"/>
          <w:lang w:val="en-GB"/>
        </w:rPr>
        <w:t xml:space="preserve"> (hereinafter: </w:t>
      </w:r>
      <w:proofErr w:type="gramStart"/>
      <w:r w:rsidRPr="006338FD">
        <w:rPr>
          <w:sz w:val="20"/>
          <w:szCs w:val="20"/>
          <w:lang w:val="en-GB"/>
        </w:rPr>
        <w:t>the</w:t>
      </w:r>
      <w:proofErr w:type="gramEnd"/>
      <w:r w:rsidRPr="006338FD">
        <w:rPr>
          <w:sz w:val="20"/>
          <w:szCs w:val="20"/>
          <w:lang w:val="en-GB"/>
        </w:rPr>
        <w:t xml:space="preserve"> Contracting Authority)</w:t>
      </w:r>
    </w:p>
    <w:p w14:paraId="60A9FF96" w14:textId="77777777" w:rsidR="005433E6" w:rsidRPr="006338FD" w:rsidRDefault="005433E6" w:rsidP="00AF2C9C">
      <w:pPr>
        <w:widowControl/>
        <w:spacing w:line="240" w:lineRule="auto"/>
        <w:jc w:val="both"/>
        <w:rPr>
          <w:rFonts w:eastAsia="Times New Roman" w:cs="Times New Roman"/>
          <w:noProof/>
          <w:sz w:val="20"/>
          <w:szCs w:val="20"/>
          <w:lang w:val="en-GB" w:eastAsia="sl-SI"/>
        </w:rPr>
      </w:pPr>
    </w:p>
    <w:p w14:paraId="68488C11" w14:textId="1979B7C8" w:rsidR="00E12C0E" w:rsidRPr="006338FD" w:rsidRDefault="005433E6" w:rsidP="00AF2C9C">
      <w:pPr>
        <w:widowControl/>
        <w:spacing w:line="240" w:lineRule="auto"/>
        <w:jc w:val="both"/>
        <w:rPr>
          <w:rFonts w:cstheme="minorHAnsi"/>
          <w:sz w:val="20"/>
          <w:lang w:val="en-GB"/>
        </w:rPr>
      </w:pPr>
      <w:r w:rsidRPr="006338FD">
        <w:rPr>
          <w:rFonts w:eastAsia="Times New Roman" w:cstheme="minorHAnsi"/>
          <w:noProof/>
          <w:sz w:val="20"/>
          <w:szCs w:val="24"/>
          <w:lang w:val="en-GB" w:eastAsia="sl-SI"/>
        </w:rPr>
        <w:t>and</w:t>
      </w:r>
    </w:p>
    <w:p w14:paraId="42325499"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1FE4450E" w14:textId="4E4250EE" w:rsidR="00E12C0E" w:rsidRPr="006338FD" w:rsidRDefault="00E12C0E" w:rsidP="00AF2C9C">
      <w:pPr>
        <w:widowControl/>
        <w:spacing w:line="240" w:lineRule="auto"/>
        <w:jc w:val="both"/>
        <w:rPr>
          <w:rFonts w:eastAsia="Times New Roman" w:cstheme="minorHAnsi"/>
          <w:noProof/>
          <w:sz w:val="20"/>
          <w:szCs w:val="24"/>
          <w:lang w:val="en-GB" w:eastAsia="sl-SI"/>
        </w:rPr>
      </w:pPr>
      <w:r w:rsidRPr="006338FD">
        <w:rPr>
          <w:rFonts w:eastAsia="Times New Roman" w:cstheme="minorHAnsi"/>
          <w:b/>
          <w:noProof/>
          <w:sz w:val="20"/>
          <w:szCs w:val="24"/>
          <w:lang w:val="en-GB" w:eastAsia="sl-SI"/>
        </w:rPr>
        <w:fldChar w:fldCharType="begin">
          <w:ffData>
            <w:name w:val="Besedilo12"/>
            <w:enabled/>
            <w:calcOnExit w:val="0"/>
            <w:textInput/>
          </w:ffData>
        </w:fldChar>
      </w:r>
      <w:r w:rsidRPr="006338FD">
        <w:rPr>
          <w:rFonts w:eastAsia="Times New Roman" w:cstheme="minorHAnsi"/>
          <w:b/>
          <w:noProof/>
          <w:sz w:val="20"/>
          <w:szCs w:val="24"/>
          <w:lang w:val="en-GB" w:eastAsia="sl-SI"/>
        </w:rPr>
        <w:instrText xml:space="preserve"> FORMTEXT </w:instrText>
      </w:r>
      <w:r w:rsidRPr="006338FD">
        <w:rPr>
          <w:rFonts w:eastAsia="Times New Roman" w:cstheme="minorHAnsi"/>
          <w:b/>
          <w:noProof/>
          <w:sz w:val="20"/>
          <w:szCs w:val="24"/>
          <w:lang w:val="en-GB" w:eastAsia="sl-SI"/>
        </w:rPr>
      </w:r>
      <w:r w:rsidRPr="006338FD">
        <w:rPr>
          <w:rFonts w:eastAsia="Times New Roman" w:cstheme="minorHAnsi"/>
          <w:b/>
          <w:noProof/>
          <w:sz w:val="20"/>
          <w:szCs w:val="24"/>
          <w:lang w:val="en-GB" w:eastAsia="sl-SI"/>
        </w:rPr>
        <w:fldChar w:fldCharType="separate"/>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fldChar w:fldCharType="end"/>
      </w:r>
      <w:r w:rsidRPr="006338FD">
        <w:rPr>
          <w:rFonts w:eastAsia="Times New Roman" w:cstheme="minorHAnsi"/>
          <w:noProof/>
          <w:sz w:val="20"/>
          <w:szCs w:val="24"/>
          <w:lang w:val="en-GB" w:eastAsia="sl-SI"/>
        </w:rPr>
        <w:t xml:space="preserve">, </w:t>
      </w:r>
      <w:r w:rsidR="005433E6" w:rsidRPr="006338FD">
        <w:rPr>
          <w:rFonts w:eastAsia="Times New Roman" w:cstheme="minorHAnsi"/>
          <w:noProof/>
          <w:sz w:val="20"/>
          <w:szCs w:val="24"/>
          <w:lang w:val="en-GB" w:eastAsia="sl-SI"/>
        </w:rPr>
        <w:t xml:space="preserve">company registration no. </w:t>
      </w:r>
      <w:r w:rsidRPr="006338FD">
        <w:rPr>
          <w:rFonts w:eastAsia="Times New Roman" w:cstheme="minorHAnsi"/>
          <w:noProof/>
          <w:sz w:val="20"/>
          <w:szCs w:val="24"/>
          <w:lang w:val="en-GB" w:eastAsia="sl-SI"/>
        </w:rPr>
        <w:t xml:space="preserve"> </w:t>
      </w:r>
      <w:r w:rsidRPr="006338FD">
        <w:rPr>
          <w:rFonts w:eastAsia="Times New Roman" w:cstheme="minorHAnsi"/>
          <w:b/>
          <w:noProof/>
          <w:sz w:val="20"/>
          <w:szCs w:val="24"/>
          <w:lang w:val="en-GB" w:eastAsia="sl-SI"/>
        </w:rPr>
        <w:fldChar w:fldCharType="begin">
          <w:ffData>
            <w:name w:val="Besedilo12"/>
            <w:enabled/>
            <w:calcOnExit w:val="0"/>
            <w:textInput/>
          </w:ffData>
        </w:fldChar>
      </w:r>
      <w:r w:rsidRPr="006338FD">
        <w:rPr>
          <w:rFonts w:eastAsia="Times New Roman" w:cstheme="minorHAnsi"/>
          <w:b/>
          <w:noProof/>
          <w:sz w:val="20"/>
          <w:szCs w:val="24"/>
          <w:lang w:val="en-GB" w:eastAsia="sl-SI"/>
        </w:rPr>
        <w:instrText xml:space="preserve"> FORMTEXT </w:instrText>
      </w:r>
      <w:r w:rsidRPr="006338FD">
        <w:rPr>
          <w:rFonts w:eastAsia="Times New Roman" w:cstheme="minorHAnsi"/>
          <w:b/>
          <w:noProof/>
          <w:sz w:val="20"/>
          <w:szCs w:val="24"/>
          <w:lang w:val="en-GB" w:eastAsia="sl-SI"/>
        </w:rPr>
      </w:r>
      <w:r w:rsidRPr="006338FD">
        <w:rPr>
          <w:rFonts w:eastAsia="Times New Roman" w:cstheme="minorHAnsi"/>
          <w:b/>
          <w:noProof/>
          <w:sz w:val="20"/>
          <w:szCs w:val="24"/>
          <w:lang w:val="en-GB" w:eastAsia="sl-SI"/>
        </w:rPr>
        <w:fldChar w:fldCharType="separate"/>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fldChar w:fldCharType="end"/>
      </w:r>
      <w:r w:rsidRPr="006338FD">
        <w:rPr>
          <w:rFonts w:eastAsia="Times New Roman" w:cstheme="minorHAnsi"/>
          <w:noProof/>
          <w:sz w:val="20"/>
          <w:szCs w:val="24"/>
          <w:lang w:val="en-GB" w:eastAsia="sl-SI"/>
        </w:rPr>
        <w:t xml:space="preserve">, </w:t>
      </w:r>
      <w:r w:rsidR="005433E6" w:rsidRPr="006338FD">
        <w:rPr>
          <w:rFonts w:eastAsia="Times New Roman" w:cstheme="minorHAnsi"/>
          <w:noProof/>
          <w:sz w:val="20"/>
          <w:szCs w:val="24"/>
          <w:lang w:val="en-GB" w:eastAsia="sl-SI"/>
        </w:rPr>
        <w:t xml:space="preserve">VAT no. </w:t>
      </w:r>
      <w:r w:rsidRPr="006338FD">
        <w:rPr>
          <w:rFonts w:eastAsia="Times New Roman" w:cstheme="minorHAnsi"/>
          <w:noProof/>
          <w:sz w:val="20"/>
          <w:szCs w:val="24"/>
          <w:lang w:val="en-GB" w:eastAsia="sl-SI"/>
        </w:rPr>
        <w:t xml:space="preserve"> </w:t>
      </w:r>
      <w:r w:rsidRPr="006338FD">
        <w:rPr>
          <w:rFonts w:eastAsia="Times New Roman" w:cstheme="minorHAnsi"/>
          <w:b/>
          <w:noProof/>
          <w:sz w:val="20"/>
          <w:szCs w:val="24"/>
          <w:lang w:val="en-GB" w:eastAsia="sl-SI"/>
        </w:rPr>
        <w:fldChar w:fldCharType="begin">
          <w:ffData>
            <w:name w:val="Besedilo12"/>
            <w:enabled/>
            <w:calcOnExit w:val="0"/>
            <w:textInput/>
          </w:ffData>
        </w:fldChar>
      </w:r>
      <w:r w:rsidRPr="006338FD">
        <w:rPr>
          <w:rFonts w:eastAsia="Times New Roman" w:cstheme="minorHAnsi"/>
          <w:b/>
          <w:noProof/>
          <w:sz w:val="20"/>
          <w:szCs w:val="24"/>
          <w:lang w:val="en-GB" w:eastAsia="sl-SI"/>
        </w:rPr>
        <w:instrText xml:space="preserve"> FORMTEXT </w:instrText>
      </w:r>
      <w:r w:rsidRPr="006338FD">
        <w:rPr>
          <w:rFonts w:eastAsia="Times New Roman" w:cstheme="minorHAnsi"/>
          <w:b/>
          <w:noProof/>
          <w:sz w:val="20"/>
          <w:szCs w:val="24"/>
          <w:lang w:val="en-GB" w:eastAsia="sl-SI"/>
        </w:rPr>
      </w:r>
      <w:r w:rsidRPr="006338FD">
        <w:rPr>
          <w:rFonts w:eastAsia="Times New Roman" w:cstheme="minorHAnsi"/>
          <w:b/>
          <w:noProof/>
          <w:sz w:val="20"/>
          <w:szCs w:val="24"/>
          <w:lang w:val="en-GB" w:eastAsia="sl-SI"/>
        </w:rPr>
        <w:fldChar w:fldCharType="separate"/>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fldChar w:fldCharType="end"/>
      </w:r>
      <w:r w:rsidRPr="006338FD">
        <w:rPr>
          <w:rFonts w:eastAsia="Times New Roman" w:cstheme="minorHAnsi"/>
          <w:noProof/>
          <w:sz w:val="20"/>
          <w:szCs w:val="24"/>
          <w:lang w:val="en-GB" w:eastAsia="sl-SI"/>
        </w:rPr>
        <w:t xml:space="preserve">, </w:t>
      </w:r>
      <w:r w:rsidR="005433E6" w:rsidRPr="006338FD">
        <w:rPr>
          <w:rFonts w:eastAsia="Times New Roman" w:cstheme="minorHAnsi"/>
          <w:noProof/>
          <w:sz w:val="20"/>
          <w:szCs w:val="24"/>
          <w:lang w:val="en-GB" w:eastAsia="sl-SI"/>
        </w:rPr>
        <w:t xml:space="preserve">represented by </w:t>
      </w:r>
      <w:r w:rsidRPr="006338FD">
        <w:rPr>
          <w:rFonts w:eastAsia="Times New Roman" w:cstheme="minorHAnsi"/>
          <w:noProof/>
          <w:sz w:val="20"/>
          <w:szCs w:val="24"/>
          <w:lang w:val="en-GB" w:eastAsia="sl-SI"/>
        </w:rPr>
        <w:t xml:space="preserve"> </w:t>
      </w:r>
      <w:r w:rsidRPr="006338FD">
        <w:rPr>
          <w:rFonts w:eastAsia="Times New Roman" w:cstheme="minorHAnsi"/>
          <w:b/>
          <w:noProof/>
          <w:sz w:val="20"/>
          <w:szCs w:val="24"/>
          <w:lang w:val="en-GB" w:eastAsia="sl-SI"/>
        </w:rPr>
        <w:fldChar w:fldCharType="begin">
          <w:ffData>
            <w:name w:val="Besedilo12"/>
            <w:enabled/>
            <w:calcOnExit w:val="0"/>
            <w:textInput/>
          </w:ffData>
        </w:fldChar>
      </w:r>
      <w:r w:rsidRPr="006338FD">
        <w:rPr>
          <w:rFonts w:eastAsia="Times New Roman" w:cstheme="minorHAnsi"/>
          <w:b/>
          <w:noProof/>
          <w:sz w:val="20"/>
          <w:szCs w:val="24"/>
          <w:lang w:val="en-GB" w:eastAsia="sl-SI"/>
        </w:rPr>
        <w:instrText xml:space="preserve"> FORMTEXT </w:instrText>
      </w:r>
      <w:r w:rsidRPr="006338FD">
        <w:rPr>
          <w:rFonts w:eastAsia="Times New Roman" w:cstheme="minorHAnsi"/>
          <w:b/>
          <w:noProof/>
          <w:sz w:val="20"/>
          <w:szCs w:val="24"/>
          <w:lang w:val="en-GB" w:eastAsia="sl-SI"/>
        </w:rPr>
      </w:r>
      <w:r w:rsidRPr="006338FD">
        <w:rPr>
          <w:rFonts w:eastAsia="Times New Roman" w:cstheme="minorHAnsi"/>
          <w:b/>
          <w:noProof/>
          <w:sz w:val="20"/>
          <w:szCs w:val="24"/>
          <w:lang w:val="en-GB" w:eastAsia="sl-SI"/>
        </w:rPr>
        <w:fldChar w:fldCharType="separate"/>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t> </w:t>
      </w:r>
      <w:r w:rsidRPr="006338FD">
        <w:rPr>
          <w:rFonts w:eastAsia="Times New Roman" w:cstheme="minorHAnsi"/>
          <w:b/>
          <w:noProof/>
          <w:sz w:val="20"/>
          <w:szCs w:val="24"/>
          <w:lang w:val="en-GB" w:eastAsia="sl-SI"/>
        </w:rPr>
        <w:fldChar w:fldCharType="end"/>
      </w:r>
      <w:r w:rsidRPr="006338FD">
        <w:rPr>
          <w:rFonts w:eastAsia="Times New Roman" w:cstheme="minorHAnsi"/>
          <w:noProof/>
          <w:sz w:val="20"/>
          <w:szCs w:val="24"/>
          <w:lang w:val="en-GB" w:eastAsia="sl-SI"/>
        </w:rPr>
        <w:t xml:space="preserve"> (</w:t>
      </w:r>
      <w:r w:rsidR="005433E6" w:rsidRPr="006338FD">
        <w:rPr>
          <w:rFonts w:eastAsia="Times New Roman" w:cstheme="minorHAnsi"/>
          <w:noProof/>
          <w:sz w:val="20"/>
          <w:szCs w:val="24"/>
          <w:lang w:val="en-GB" w:eastAsia="sl-SI"/>
        </w:rPr>
        <w:t>hereinafter</w:t>
      </w:r>
      <w:r w:rsidRPr="006338FD">
        <w:rPr>
          <w:rFonts w:eastAsia="Times New Roman" w:cstheme="minorHAnsi"/>
          <w:noProof/>
          <w:sz w:val="20"/>
          <w:szCs w:val="24"/>
          <w:lang w:val="en-GB" w:eastAsia="sl-SI"/>
        </w:rPr>
        <w:t xml:space="preserve">: </w:t>
      </w:r>
      <w:r w:rsidR="005433E6" w:rsidRPr="006338FD">
        <w:rPr>
          <w:rFonts w:eastAsia="Times New Roman" w:cstheme="minorHAnsi"/>
          <w:noProof/>
          <w:sz w:val="20"/>
          <w:szCs w:val="24"/>
          <w:lang w:val="en-GB" w:eastAsia="sl-SI"/>
        </w:rPr>
        <w:t>Contractor</w:t>
      </w:r>
      <w:r w:rsidRPr="006338FD">
        <w:rPr>
          <w:rFonts w:eastAsia="Times New Roman" w:cstheme="minorHAnsi"/>
          <w:noProof/>
          <w:sz w:val="20"/>
          <w:szCs w:val="24"/>
          <w:lang w:val="en-GB" w:eastAsia="sl-SI"/>
        </w:rPr>
        <w:t xml:space="preserve">), </w:t>
      </w:r>
    </w:p>
    <w:p w14:paraId="1339EAE7"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2FF557F7" w14:textId="7878E95E" w:rsidR="00E12C0E" w:rsidRPr="006338FD" w:rsidRDefault="005433E6" w:rsidP="00AF2C9C">
      <w:pPr>
        <w:widowControl/>
        <w:spacing w:line="240" w:lineRule="auto"/>
        <w:jc w:val="both"/>
        <w:rPr>
          <w:rFonts w:cstheme="minorHAnsi"/>
          <w:sz w:val="20"/>
          <w:lang w:val="en-GB"/>
        </w:rPr>
      </w:pPr>
      <w:r w:rsidRPr="006338FD">
        <w:rPr>
          <w:rFonts w:eastAsia="Times New Roman" w:cstheme="minorHAnsi"/>
          <w:noProof/>
          <w:sz w:val="20"/>
          <w:szCs w:val="24"/>
          <w:lang w:val="en-GB" w:eastAsia="sl-SI"/>
        </w:rPr>
        <w:t>agree to conclude the following</w:t>
      </w:r>
    </w:p>
    <w:p w14:paraId="723C7379" w14:textId="77777777" w:rsidR="00E12C0E" w:rsidRPr="006338FD" w:rsidRDefault="00E12C0E" w:rsidP="00AF2C9C">
      <w:pPr>
        <w:widowControl/>
        <w:spacing w:line="240" w:lineRule="auto"/>
        <w:jc w:val="both"/>
        <w:rPr>
          <w:rFonts w:eastAsia="Times New Roman" w:cstheme="minorHAnsi"/>
          <w:noProof/>
          <w:sz w:val="20"/>
          <w:szCs w:val="20"/>
          <w:lang w:val="en-GB" w:eastAsia="sl-SI"/>
        </w:rPr>
      </w:pPr>
    </w:p>
    <w:p w14:paraId="1426D382" w14:textId="1FEB0C07" w:rsidR="00E12C0E" w:rsidRPr="006338FD" w:rsidRDefault="00E12C0E" w:rsidP="00AF2C9C">
      <w:pPr>
        <w:widowControl/>
        <w:spacing w:line="240" w:lineRule="auto"/>
        <w:jc w:val="both"/>
        <w:rPr>
          <w:rFonts w:eastAsia="Times New Roman" w:cstheme="minorHAnsi"/>
          <w:noProof/>
          <w:sz w:val="20"/>
          <w:szCs w:val="20"/>
          <w:lang w:val="en-GB" w:eastAsia="sl-SI"/>
        </w:rPr>
      </w:pPr>
    </w:p>
    <w:p w14:paraId="173927B6" w14:textId="77777777" w:rsidR="00232FA6" w:rsidRPr="006338FD" w:rsidRDefault="00232FA6" w:rsidP="00AF2C9C">
      <w:pPr>
        <w:widowControl/>
        <w:spacing w:line="240" w:lineRule="auto"/>
        <w:jc w:val="both"/>
        <w:rPr>
          <w:rFonts w:eastAsia="Times New Roman" w:cstheme="minorHAnsi"/>
          <w:noProof/>
          <w:sz w:val="20"/>
          <w:szCs w:val="20"/>
          <w:lang w:val="en-GB" w:eastAsia="sl-SI"/>
        </w:rPr>
      </w:pPr>
    </w:p>
    <w:p w14:paraId="308CE118" w14:textId="32D90392" w:rsidR="00E12C0E" w:rsidRPr="006338FD" w:rsidRDefault="005433E6" w:rsidP="00AF2C9C">
      <w:pPr>
        <w:widowControl/>
        <w:spacing w:line="240" w:lineRule="auto"/>
        <w:jc w:val="center"/>
        <w:rPr>
          <w:rFonts w:cstheme="minorHAnsi"/>
          <w:b/>
          <w:sz w:val="20"/>
          <w:szCs w:val="20"/>
          <w:lang w:val="en-GB"/>
        </w:rPr>
      </w:pPr>
      <w:r w:rsidRPr="006338FD">
        <w:rPr>
          <w:rFonts w:eastAsia="Times New Roman" w:cstheme="minorHAnsi"/>
          <w:b/>
          <w:noProof/>
          <w:sz w:val="20"/>
          <w:szCs w:val="20"/>
          <w:lang w:val="en-GB" w:eastAsia="sl-SI"/>
        </w:rPr>
        <w:t>CONTRACT</w:t>
      </w:r>
      <w:r w:rsidR="00E12C0E" w:rsidRPr="006338FD">
        <w:rPr>
          <w:rFonts w:eastAsia="Times New Roman" w:cstheme="minorHAnsi"/>
          <w:b/>
          <w:noProof/>
          <w:sz w:val="20"/>
          <w:szCs w:val="20"/>
          <w:lang w:val="en-GB" w:eastAsia="sl-SI"/>
        </w:rPr>
        <w:t xml:space="preserve"> </w:t>
      </w:r>
      <w:r w:rsidRPr="006338FD">
        <w:rPr>
          <w:rFonts w:eastAsia="Times New Roman" w:cstheme="minorHAnsi"/>
          <w:b/>
          <w:noProof/>
          <w:sz w:val="20"/>
          <w:szCs w:val="20"/>
          <w:lang w:val="en-GB" w:eastAsia="sl-SI"/>
        </w:rPr>
        <w:t>No</w:t>
      </w:r>
      <w:r w:rsidR="00E12C0E" w:rsidRPr="006338FD">
        <w:rPr>
          <w:rFonts w:eastAsia="Times New Roman" w:cstheme="minorHAnsi"/>
          <w:b/>
          <w:noProof/>
          <w:sz w:val="20"/>
          <w:szCs w:val="20"/>
          <w:lang w:val="en-GB" w:eastAsia="sl-SI"/>
        </w:rPr>
        <w:t>. 430-</w:t>
      </w:r>
      <w:r w:rsidR="00AC20ED" w:rsidRPr="006338FD">
        <w:rPr>
          <w:rFonts w:eastAsia="Times New Roman" w:cstheme="minorHAnsi"/>
          <w:b/>
          <w:bCs/>
          <w:iCs/>
          <w:noProof/>
          <w:sz w:val="20"/>
          <w:szCs w:val="20"/>
          <w:lang w:val="en-GB" w:eastAsia="sl-SI"/>
        </w:rPr>
        <w:t>16</w:t>
      </w:r>
      <w:r w:rsidR="00E12C0E" w:rsidRPr="006338FD">
        <w:rPr>
          <w:rFonts w:eastAsia="Times New Roman" w:cstheme="minorHAnsi"/>
          <w:b/>
          <w:bCs/>
          <w:iCs/>
          <w:noProof/>
          <w:sz w:val="20"/>
          <w:szCs w:val="20"/>
          <w:lang w:val="en-GB" w:eastAsia="sl-SI"/>
        </w:rPr>
        <w:t>/2026</w:t>
      </w:r>
      <w:r w:rsidR="00E12C0E" w:rsidRPr="006338FD">
        <w:rPr>
          <w:rFonts w:eastAsia="Times New Roman" w:cstheme="minorHAnsi"/>
          <w:b/>
          <w:noProof/>
          <w:sz w:val="20"/>
          <w:szCs w:val="20"/>
          <w:lang w:val="en-GB" w:eastAsia="sl-SI"/>
        </w:rPr>
        <w:t>/xxx</w:t>
      </w:r>
    </w:p>
    <w:bookmarkEnd w:id="0"/>
    <w:p w14:paraId="27A41868" w14:textId="77777777" w:rsidR="00E12C0E" w:rsidRPr="006338FD" w:rsidRDefault="00E12C0E" w:rsidP="00AF2C9C">
      <w:pPr>
        <w:widowControl/>
        <w:spacing w:line="240" w:lineRule="auto"/>
        <w:jc w:val="both"/>
        <w:rPr>
          <w:rFonts w:eastAsia="Times New Roman" w:cstheme="minorHAnsi"/>
          <w:noProof/>
          <w:sz w:val="20"/>
          <w:szCs w:val="20"/>
          <w:lang w:val="en-GB" w:eastAsia="sl-SI"/>
        </w:rPr>
      </w:pPr>
    </w:p>
    <w:p w14:paraId="5D491A95" w14:textId="77777777" w:rsidR="00E12C0E" w:rsidRPr="006338FD" w:rsidRDefault="00E12C0E" w:rsidP="00AF2C9C">
      <w:pPr>
        <w:widowControl/>
        <w:spacing w:line="240" w:lineRule="auto"/>
        <w:jc w:val="both"/>
        <w:rPr>
          <w:rFonts w:eastAsia="Times New Roman" w:cstheme="minorHAnsi"/>
          <w:noProof/>
          <w:sz w:val="20"/>
          <w:szCs w:val="20"/>
          <w:lang w:val="en-GB" w:eastAsia="sl-SI"/>
        </w:rPr>
      </w:pPr>
    </w:p>
    <w:p w14:paraId="588DA6EF" w14:textId="6EC613F7" w:rsidR="00E12C0E" w:rsidRPr="006338FD" w:rsidRDefault="005433E6" w:rsidP="00AF2C9C">
      <w:pPr>
        <w:widowControl/>
        <w:spacing w:line="240" w:lineRule="auto"/>
        <w:jc w:val="center"/>
        <w:rPr>
          <w:rFonts w:cstheme="minorHAnsi"/>
          <w:b/>
          <w:sz w:val="20"/>
          <w:szCs w:val="20"/>
          <w:lang w:val="en-GB"/>
        </w:rPr>
      </w:pPr>
      <w:r w:rsidRPr="006338FD">
        <w:rPr>
          <w:rFonts w:eastAsia="Times New Roman" w:cstheme="minorHAnsi"/>
          <w:b/>
          <w:noProof/>
          <w:sz w:val="20"/>
          <w:szCs w:val="20"/>
          <w:lang w:val="en-GB" w:eastAsia="sl-SI"/>
        </w:rPr>
        <w:t>INTRODUCTORY PROVISIONS</w:t>
      </w:r>
    </w:p>
    <w:p w14:paraId="4D4A12BD" w14:textId="77777777" w:rsidR="00E12C0E" w:rsidRPr="006338FD" w:rsidRDefault="00E12C0E" w:rsidP="00AF2C9C">
      <w:pPr>
        <w:widowControl/>
        <w:spacing w:line="240" w:lineRule="auto"/>
        <w:jc w:val="both"/>
        <w:rPr>
          <w:rFonts w:eastAsia="Times New Roman" w:cstheme="minorHAnsi"/>
          <w:noProof/>
          <w:sz w:val="20"/>
          <w:szCs w:val="20"/>
          <w:lang w:val="en-GB" w:eastAsia="sl-SI"/>
        </w:rPr>
      </w:pPr>
    </w:p>
    <w:p w14:paraId="5D2C2288" w14:textId="0C89568D"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p>
    <w:p w14:paraId="4DB93FDB"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3A92C88C" w14:textId="6EE30A8F" w:rsidR="00AC2EEC" w:rsidRPr="006338FD" w:rsidRDefault="005433E6" w:rsidP="00AF2C9C">
      <w:pPr>
        <w:widowControl/>
        <w:numPr>
          <w:ilvl w:val="0"/>
          <w:numId w:val="24"/>
        </w:numPr>
        <w:spacing w:after="60" w:line="240" w:lineRule="auto"/>
        <w:contextualSpacing/>
        <w:jc w:val="both"/>
        <w:rPr>
          <w:rFonts w:ascii="Calibri" w:eastAsia="Times New Roman" w:hAnsi="Calibri" w:cs="Calibri"/>
          <w:b/>
          <w:iCs/>
          <w:color w:val="272727"/>
          <w:sz w:val="20"/>
          <w:szCs w:val="20"/>
          <w:lang w:val="en-GB" w:eastAsia="sl-SI"/>
        </w:rPr>
      </w:pPr>
      <w:r w:rsidRPr="006338FD">
        <w:rPr>
          <w:rFonts w:ascii="Calibri" w:eastAsia="Times New Roman" w:hAnsi="Calibri" w:cs="Calibri"/>
          <w:iCs/>
          <w:color w:val="272727"/>
          <w:sz w:val="20"/>
          <w:szCs w:val="20"/>
          <w:lang w:val="en-GB" w:eastAsia="sl-SI"/>
        </w:rPr>
        <w:t>The Contracting Authority and the Contractor establish that:</w:t>
      </w:r>
    </w:p>
    <w:p w14:paraId="2C248265" w14:textId="45832CF4" w:rsidR="00AC2EEC" w:rsidRPr="006338FD" w:rsidRDefault="005433E6"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en-GB" w:eastAsia="sl-SI"/>
        </w:rPr>
      </w:pPr>
      <w:r w:rsidRPr="006338FD">
        <w:rPr>
          <w:rFonts w:ascii="Calibri" w:eastAsia="Times New Roman" w:hAnsi="Calibri" w:cs="Calibri"/>
          <w:iCs/>
          <w:color w:val="272727"/>
          <w:sz w:val="20"/>
          <w:szCs w:val="20"/>
          <w:lang w:val="en-GB" w:eastAsia="sl-SI"/>
        </w:rPr>
        <w:t>the Contracting Authority carried out an open procedure for the award of a public contract for “</w:t>
      </w:r>
      <w:r w:rsidRPr="006338FD">
        <w:rPr>
          <w:rFonts w:ascii="Calibri" w:eastAsia="Times New Roman" w:hAnsi="Calibri" w:cs="Calibri"/>
          <w:b/>
          <w:iCs/>
          <w:color w:val="272727"/>
          <w:sz w:val="20"/>
          <w:szCs w:val="20"/>
          <w:lang w:val="en-GB" w:eastAsia="sl-SI"/>
        </w:rPr>
        <w:t>Consult</w:t>
      </w:r>
      <w:r w:rsidR="00E02368">
        <w:rPr>
          <w:rFonts w:ascii="Calibri" w:eastAsia="Times New Roman" w:hAnsi="Calibri" w:cs="Calibri"/>
          <w:b/>
          <w:iCs/>
          <w:color w:val="272727"/>
          <w:sz w:val="20"/>
          <w:szCs w:val="20"/>
          <w:lang w:val="en-GB" w:eastAsia="sl-SI"/>
        </w:rPr>
        <w:t>ing</w:t>
      </w:r>
      <w:r w:rsidRPr="006338FD">
        <w:rPr>
          <w:rFonts w:ascii="Calibri" w:eastAsia="Times New Roman" w:hAnsi="Calibri" w:cs="Calibri"/>
          <w:b/>
          <w:iCs/>
          <w:color w:val="272727"/>
          <w:sz w:val="20"/>
          <w:szCs w:val="20"/>
          <w:lang w:val="en-GB" w:eastAsia="sl-SI"/>
        </w:rPr>
        <w:t xml:space="preserve">, support, </w:t>
      </w:r>
      <w:r w:rsidR="00E02368">
        <w:rPr>
          <w:rFonts w:ascii="Calibri" w:eastAsia="Times New Roman" w:hAnsi="Calibri" w:cs="Calibri"/>
          <w:b/>
          <w:iCs/>
          <w:color w:val="272727"/>
          <w:sz w:val="20"/>
          <w:szCs w:val="20"/>
          <w:lang w:val="en-GB" w:eastAsia="sl-SI"/>
        </w:rPr>
        <w:t>conduct</w:t>
      </w:r>
      <w:r w:rsidRPr="006338FD">
        <w:rPr>
          <w:rFonts w:ascii="Calibri" w:eastAsia="Times New Roman" w:hAnsi="Calibri" w:cs="Calibri"/>
          <w:b/>
          <w:iCs/>
          <w:color w:val="272727"/>
          <w:sz w:val="20"/>
          <w:szCs w:val="20"/>
          <w:lang w:val="en-GB" w:eastAsia="sl-SI"/>
        </w:rPr>
        <w:t xml:space="preserve"> of two auctions in 2028 and 2029 and revi</w:t>
      </w:r>
      <w:r w:rsidR="00E02368">
        <w:rPr>
          <w:rFonts w:ascii="Calibri" w:eastAsia="Times New Roman" w:hAnsi="Calibri" w:cs="Calibri"/>
          <w:b/>
          <w:iCs/>
          <w:color w:val="272727"/>
          <w:sz w:val="20"/>
          <w:szCs w:val="20"/>
          <w:lang w:val="en-GB" w:eastAsia="sl-SI"/>
        </w:rPr>
        <w:t>sion</w:t>
      </w:r>
      <w:r w:rsidRPr="006338FD">
        <w:rPr>
          <w:rFonts w:ascii="Calibri" w:eastAsia="Times New Roman" w:hAnsi="Calibri" w:cs="Calibri"/>
          <w:b/>
          <w:iCs/>
          <w:color w:val="272727"/>
          <w:sz w:val="20"/>
          <w:szCs w:val="20"/>
          <w:lang w:val="en-GB" w:eastAsia="sl-SI"/>
        </w:rPr>
        <w:t xml:space="preserve"> of the radio frequency assignment process in the frequency bands 800 MHz, 900 MHz, 1800 MHz and 2600 MHz and any other possible bands (410 MHz, 26 GHz, 40 GHz), as well as the 6 GHz band, possibly the 4 GHz band and other previously mentioned unassigned frequencies</w:t>
      </w:r>
      <w:r w:rsidRPr="006338FD">
        <w:rPr>
          <w:rFonts w:ascii="Calibri" w:eastAsia="Times New Roman" w:hAnsi="Calibri" w:cs="Calibri"/>
          <w:iCs/>
          <w:color w:val="272727"/>
          <w:sz w:val="20"/>
          <w:szCs w:val="20"/>
          <w:lang w:val="en-GB" w:eastAsia="sl-SI"/>
        </w:rPr>
        <w:t>”, published on the Public Procurement Portal under notice no. ______ and in the Official Journal of the EU dated ______, in accordance with Article 40 of the Public Procurement Act (Official Gazette of the Republic of Slovenia, No. 91/15, 14/18, 121/21, 10/22, 74/22 – Constitutional Court Decision, 100/22 – ZNUZSZS, 28/23, 88/23 – ZOPNN-F and 83/25 – ZOUL; hereinafter: ZJN-3),</w:t>
      </w:r>
    </w:p>
    <w:p w14:paraId="53A561EA" w14:textId="3CC3FB8E" w:rsidR="005433E6" w:rsidRPr="006338FD" w:rsidRDefault="005433E6"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en-GB" w:eastAsia="sl-SI"/>
        </w:rPr>
      </w:pPr>
      <w:r w:rsidRPr="006338FD">
        <w:rPr>
          <w:rFonts w:ascii="Calibri" w:eastAsia="Times New Roman" w:hAnsi="Calibri" w:cs="Calibri"/>
          <w:iCs/>
          <w:color w:val="272727"/>
          <w:sz w:val="20"/>
          <w:szCs w:val="20"/>
          <w:lang w:val="en-GB" w:eastAsia="sl-SI"/>
        </w:rPr>
        <w:t xml:space="preserve">based on the public procurement referred to in the previous indent and the submitted tenders, the Contracting Authority selected the Contractor as the most advantageous tenderer for the performance of the public contract </w:t>
      </w:r>
      <w:r w:rsidRPr="006338FD">
        <w:rPr>
          <w:rFonts w:ascii="Calibri" w:eastAsia="Times New Roman" w:hAnsi="Calibri" w:cs="Calibri"/>
          <w:b/>
          <w:iCs/>
          <w:color w:val="272727"/>
          <w:sz w:val="20"/>
          <w:szCs w:val="20"/>
          <w:lang w:val="en-GB" w:eastAsia="sl-SI"/>
        </w:rPr>
        <w:t>for Lot A (Consult</w:t>
      </w:r>
      <w:r w:rsidR="00E02368">
        <w:rPr>
          <w:rFonts w:ascii="Calibri" w:eastAsia="Times New Roman" w:hAnsi="Calibri" w:cs="Calibri"/>
          <w:b/>
          <w:iCs/>
          <w:color w:val="272727"/>
          <w:sz w:val="20"/>
          <w:szCs w:val="20"/>
          <w:lang w:val="en-GB" w:eastAsia="sl-SI"/>
        </w:rPr>
        <w:t>ing</w:t>
      </w:r>
      <w:r w:rsidRPr="006338FD">
        <w:rPr>
          <w:rFonts w:ascii="Calibri" w:eastAsia="Times New Roman" w:hAnsi="Calibri" w:cs="Calibri"/>
          <w:b/>
          <w:iCs/>
          <w:color w:val="272727"/>
          <w:sz w:val="20"/>
          <w:szCs w:val="20"/>
          <w:lang w:val="en-GB" w:eastAsia="sl-SI"/>
        </w:rPr>
        <w:t xml:space="preserve"> and </w:t>
      </w:r>
      <w:r w:rsidR="00E02368">
        <w:rPr>
          <w:rFonts w:ascii="Calibri" w:eastAsia="Times New Roman" w:hAnsi="Calibri" w:cs="Calibri"/>
          <w:b/>
          <w:iCs/>
          <w:color w:val="272727"/>
          <w:sz w:val="20"/>
          <w:szCs w:val="20"/>
          <w:lang w:val="en-GB" w:eastAsia="sl-SI"/>
        </w:rPr>
        <w:t>conduct</w:t>
      </w:r>
      <w:r w:rsidRPr="006338FD">
        <w:rPr>
          <w:rFonts w:ascii="Calibri" w:eastAsia="Times New Roman" w:hAnsi="Calibri" w:cs="Calibri"/>
          <w:b/>
          <w:iCs/>
          <w:color w:val="272727"/>
          <w:sz w:val="20"/>
          <w:szCs w:val="20"/>
          <w:lang w:val="en-GB" w:eastAsia="sl-SI"/>
        </w:rPr>
        <w:t xml:space="preserve"> of an electronic auction)</w:t>
      </w:r>
      <w:r w:rsidRPr="006338FD">
        <w:rPr>
          <w:rFonts w:ascii="Calibri" w:eastAsia="Times New Roman" w:hAnsi="Calibri" w:cs="Calibri"/>
          <w:iCs/>
          <w:color w:val="272727"/>
          <w:sz w:val="20"/>
          <w:szCs w:val="20"/>
          <w:lang w:val="en-GB" w:eastAsia="sl-SI"/>
        </w:rPr>
        <w:t>, by Decision on the award of the public contract No.</w:t>
      </w:r>
      <w:r w:rsidRPr="006338FD">
        <w:rPr>
          <w:rFonts w:ascii="Calibri" w:eastAsia="Times New Roman" w:hAnsi="Calibri" w:cs="Calibri"/>
          <w:b/>
          <w:iCs/>
          <w:color w:val="272727"/>
          <w:sz w:val="20"/>
          <w:szCs w:val="20"/>
          <w:lang w:val="en-GB" w:eastAsia="sl-SI"/>
        </w:rPr>
        <w:t xml:space="preserve"> </w:t>
      </w:r>
      <w:r w:rsidRPr="006338FD">
        <w:rPr>
          <w:rFonts w:ascii="Calibri" w:eastAsia="Times New Roman" w:hAnsi="Calibri" w:cs="Calibri"/>
          <w:b/>
          <w:iCs/>
          <w:color w:val="272727"/>
          <w:sz w:val="20"/>
          <w:szCs w:val="20"/>
          <w:lang w:val="en-GB" w:eastAsia="sl-SI"/>
        </w:rPr>
        <w:fldChar w:fldCharType="begin">
          <w:ffData>
            <w:name w:val="Besedilo12"/>
            <w:enabled/>
            <w:calcOnExit w:val="0"/>
            <w:textInput/>
          </w:ffData>
        </w:fldChar>
      </w:r>
      <w:r w:rsidRPr="006338FD">
        <w:rPr>
          <w:rFonts w:ascii="Calibri" w:eastAsia="Times New Roman" w:hAnsi="Calibri" w:cs="Calibri"/>
          <w:b/>
          <w:iCs/>
          <w:color w:val="272727"/>
          <w:sz w:val="20"/>
          <w:szCs w:val="20"/>
          <w:lang w:val="en-GB" w:eastAsia="sl-SI"/>
        </w:rPr>
        <w:instrText xml:space="preserve"> FORMTEXT </w:instrText>
      </w:r>
      <w:r w:rsidRPr="006338FD">
        <w:rPr>
          <w:rFonts w:ascii="Calibri" w:eastAsia="Times New Roman" w:hAnsi="Calibri" w:cs="Calibri"/>
          <w:b/>
          <w:iCs/>
          <w:color w:val="272727"/>
          <w:sz w:val="20"/>
          <w:szCs w:val="20"/>
          <w:lang w:val="en-GB" w:eastAsia="sl-SI"/>
        </w:rPr>
      </w:r>
      <w:r w:rsidRPr="006338FD">
        <w:rPr>
          <w:rFonts w:ascii="Calibri" w:eastAsia="Times New Roman" w:hAnsi="Calibri" w:cs="Calibri"/>
          <w:b/>
          <w:iCs/>
          <w:color w:val="272727"/>
          <w:sz w:val="20"/>
          <w:szCs w:val="20"/>
          <w:lang w:val="en-GB" w:eastAsia="sl-SI"/>
        </w:rPr>
        <w:fldChar w:fldCharType="separate"/>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Calibri" w:eastAsia="Times New Roman" w:hAnsi="Calibri" w:cs="Calibri"/>
          <w:b/>
          <w:iCs/>
          <w:color w:val="272727"/>
          <w:sz w:val="20"/>
          <w:szCs w:val="20"/>
          <w:lang w:val="en-GB" w:eastAsia="sl-SI"/>
        </w:rPr>
        <w:fldChar w:fldCharType="end"/>
      </w:r>
      <w:r w:rsidRPr="006338FD">
        <w:rPr>
          <w:rFonts w:ascii="Calibri" w:eastAsia="Times New Roman" w:hAnsi="Calibri" w:cs="Calibri"/>
          <w:b/>
          <w:iCs/>
          <w:color w:val="272727"/>
          <w:sz w:val="20"/>
          <w:szCs w:val="20"/>
          <w:lang w:val="en-GB" w:eastAsia="sl-SI"/>
        </w:rPr>
        <w:t xml:space="preserve"> </w:t>
      </w:r>
      <w:r w:rsidRPr="006338FD">
        <w:rPr>
          <w:rFonts w:ascii="Calibri" w:eastAsia="Times New Roman" w:hAnsi="Calibri" w:cs="Calibri"/>
          <w:iCs/>
          <w:color w:val="272727"/>
          <w:sz w:val="20"/>
          <w:szCs w:val="20"/>
          <w:lang w:val="en-GB" w:eastAsia="sl-SI"/>
        </w:rPr>
        <w:t xml:space="preserve">dated  </w:t>
      </w:r>
      <w:r w:rsidRPr="006338FD">
        <w:rPr>
          <w:rFonts w:ascii="Calibri" w:eastAsia="Times New Roman" w:hAnsi="Calibri" w:cs="Calibri"/>
          <w:b/>
          <w:iCs/>
          <w:color w:val="272727"/>
          <w:sz w:val="20"/>
          <w:szCs w:val="20"/>
          <w:lang w:val="en-GB" w:eastAsia="sl-SI"/>
        </w:rPr>
        <w:fldChar w:fldCharType="begin">
          <w:ffData>
            <w:name w:val="Besedilo12"/>
            <w:enabled/>
            <w:calcOnExit w:val="0"/>
            <w:textInput/>
          </w:ffData>
        </w:fldChar>
      </w:r>
      <w:r w:rsidRPr="006338FD">
        <w:rPr>
          <w:rFonts w:ascii="Calibri" w:eastAsia="Times New Roman" w:hAnsi="Calibri" w:cs="Calibri"/>
          <w:b/>
          <w:iCs/>
          <w:color w:val="272727"/>
          <w:sz w:val="20"/>
          <w:szCs w:val="20"/>
          <w:lang w:val="en-GB" w:eastAsia="sl-SI"/>
        </w:rPr>
        <w:instrText xml:space="preserve"> FORMTEXT </w:instrText>
      </w:r>
      <w:r w:rsidRPr="006338FD">
        <w:rPr>
          <w:rFonts w:ascii="Calibri" w:eastAsia="Times New Roman" w:hAnsi="Calibri" w:cs="Calibri"/>
          <w:b/>
          <w:iCs/>
          <w:color w:val="272727"/>
          <w:sz w:val="20"/>
          <w:szCs w:val="20"/>
          <w:lang w:val="en-GB" w:eastAsia="sl-SI"/>
        </w:rPr>
      </w:r>
      <w:r w:rsidRPr="006338FD">
        <w:rPr>
          <w:rFonts w:ascii="Calibri" w:eastAsia="Times New Roman" w:hAnsi="Calibri" w:cs="Calibri"/>
          <w:b/>
          <w:iCs/>
          <w:color w:val="272727"/>
          <w:sz w:val="20"/>
          <w:szCs w:val="20"/>
          <w:lang w:val="en-GB" w:eastAsia="sl-SI"/>
        </w:rPr>
        <w:fldChar w:fldCharType="separate"/>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Arial" w:eastAsia="Times New Roman" w:hAnsi="Arial" w:cs="Times New Roman"/>
          <w:b/>
          <w:iCs/>
          <w:color w:val="272727"/>
          <w:sz w:val="20"/>
          <w:szCs w:val="20"/>
          <w:lang w:val="en-GB" w:eastAsia="sl-SI"/>
        </w:rPr>
        <w:t> </w:t>
      </w:r>
      <w:r w:rsidRPr="006338FD">
        <w:rPr>
          <w:rFonts w:ascii="Calibri" w:eastAsia="Times New Roman" w:hAnsi="Calibri" w:cs="Calibri"/>
          <w:b/>
          <w:iCs/>
          <w:color w:val="272727"/>
          <w:sz w:val="20"/>
          <w:szCs w:val="20"/>
          <w:lang w:val="en-GB" w:eastAsia="sl-SI"/>
        </w:rPr>
        <w:fldChar w:fldCharType="end"/>
      </w:r>
      <w:r w:rsidRPr="006338FD">
        <w:rPr>
          <w:rFonts w:ascii="Calibri" w:eastAsia="Times New Roman" w:hAnsi="Calibri" w:cs="Calibri"/>
          <w:iCs/>
          <w:color w:val="272727"/>
          <w:sz w:val="20"/>
          <w:szCs w:val="20"/>
          <w:lang w:val="en-GB" w:eastAsia="sl-SI"/>
        </w:rPr>
        <w:t>,</w:t>
      </w:r>
    </w:p>
    <w:p w14:paraId="33FF0C1C" w14:textId="00A1E66F" w:rsidR="00AC2EEC" w:rsidRPr="006338FD" w:rsidRDefault="005433E6" w:rsidP="00AF2C9C">
      <w:pPr>
        <w:widowControl/>
        <w:numPr>
          <w:ilvl w:val="0"/>
          <w:numId w:val="2"/>
        </w:numPr>
        <w:spacing w:line="240" w:lineRule="auto"/>
        <w:ind w:left="720"/>
        <w:contextualSpacing/>
        <w:jc w:val="both"/>
        <w:rPr>
          <w:rFonts w:ascii="Calibri" w:eastAsia="Times New Roman" w:hAnsi="Calibri" w:cs="Calibri"/>
          <w:iCs/>
          <w:color w:val="272727"/>
          <w:sz w:val="20"/>
          <w:szCs w:val="20"/>
          <w:lang w:val="en-GB" w:eastAsia="sl-SI"/>
        </w:rPr>
      </w:pPr>
      <w:r w:rsidRPr="006338FD">
        <w:rPr>
          <w:rFonts w:ascii="Calibri" w:eastAsia="Times New Roman" w:hAnsi="Calibri" w:cs="Calibri"/>
          <w:iCs/>
          <w:color w:val="272727"/>
          <w:sz w:val="20"/>
          <w:szCs w:val="20"/>
          <w:lang w:val="en-GB" w:eastAsia="sl-SI"/>
        </w:rPr>
        <w:t>the Contractor is professionally and technically qualified to perform the contract under this agreement.</w:t>
      </w:r>
    </w:p>
    <w:p w14:paraId="5A805281" w14:textId="77777777" w:rsidR="00AC2EEC" w:rsidRPr="006338FD" w:rsidRDefault="00AC2EEC" w:rsidP="00AF2C9C">
      <w:pPr>
        <w:widowControl/>
        <w:spacing w:after="60" w:line="240" w:lineRule="auto"/>
        <w:jc w:val="both"/>
        <w:rPr>
          <w:rFonts w:ascii="Calibri" w:eastAsia="Times New Roman" w:hAnsi="Calibri" w:cs="Calibri"/>
          <w:sz w:val="20"/>
          <w:szCs w:val="20"/>
          <w:lang w:val="en-GB" w:eastAsia="sl-SI"/>
        </w:rPr>
      </w:pPr>
    </w:p>
    <w:p w14:paraId="07EA11E2" w14:textId="2940B8AE" w:rsidR="00AC2EEC" w:rsidRPr="006338FD" w:rsidRDefault="005433E6" w:rsidP="00AF2C9C">
      <w:pPr>
        <w:widowControl/>
        <w:numPr>
          <w:ilvl w:val="0"/>
          <w:numId w:val="24"/>
        </w:numPr>
        <w:spacing w:after="60" w:line="240" w:lineRule="auto"/>
        <w:contextualSpacing/>
        <w:jc w:val="both"/>
        <w:rPr>
          <w:rFonts w:ascii="Calibri" w:eastAsia="Times New Roman" w:hAnsi="Calibri" w:cs="Calibri"/>
          <w:iCs/>
          <w:color w:val="272727"/>
          <w:sz w:val="20"/>
          <w:szCs w:val="20"/>
          <w:lang w:val="en-GB" w:eastAsia="sl-SI"/>
        </w:rPr>
      </w:pPr>
      <w:r w:rsidRPr="006338FD">
        <w:rPr>
          <w:rFonts w:ascii="Calibri" w:eastAsia="Times New Roman" w:hAnsi="Calibri" w:cs="Calibri"/>
          <w:iCs/>
          <w:color w:val="272727"/>
          <w:sz w:val="20"/>
          <w:szCs w:val="20"/>
          <w:lang w:val="en-GB" w:eastAsia="sl-SI"/>
        </w:rPr>
        <w:t xml:space="preserve">The tender and the procurement documentation No. </w:t>
      </w:r>
      <w:r w:rsidRPr="006338FD">
        <w:rPr>
          <w:rFonts w:ascii="Calibri" w:eastAsia="Times New Roman" w:hAnsi="Calibri" w:cs="Calibri"/>
          <w:iCs/>
          <w:color w:val="272727"/>
          <w:sz w:val="20"/>
          <w:szCs w:val="20"/>
          <w:lang w:val="en-GB" w:eastAsia="sl-SI"/>
        </w:rPr>
        <w:fldChar w:fldCharType="begin">
          <w:ffData>
            <w:name w:val="Besedilo12"/>
            <w:enabled/>
            <w:calcOnExit w:val="0"/>
            <w:textInput/>
          </w:ffData>
        </w:fldChar>
      </w:r>
      <w:r w:rsidRPr="006338FD">
        <w:rPr>
          <w:rFonts w:ascii="Calibri" w:eastAsia="Times New Roman" w:hAnsi="Calibri" w:cs="Calibri"/>
          <w:iCs/>
          <w:color w:val="272727"/>
          <w:sz w:val="20"/>
          <w:szCs w:val="20"/>
          <w:lang w:val="en-GB" w:eastAsia="sl-SI"/>
        </w:rPr>
        <w:instrText xml:space="preserve"> FORMTEXT </w:instrText>
      </w:r>
      <w:r w:rsidRPr="006338FD">
        <w:rPr>
          <w:rFonts w:ascii="Calibri" w:eastAsia="Times New Roman" w:hAnsi="Calibri" w:cs="Calibri"/>
          <w:iCs/>
          <w:color w:val="272727"/>
          <w:sz w:val="20"/>
          <w:szCs w:val="20"/>
          <w:lang w:val="en-GB" w:eastAsia="sl-SI"/>
        </w:rPr>
      </w:r>
      <w:r w:rsidRPr="006338FD">
        <w:rPr>
          <w:rFonts w:ascii="Calibri" w:eastAsia="Times New Roman" w:hAnsi="Calibri" w:cs="Calibri"/>
          <w:iCs/>
          <w:color w:val="272727"/>
          <w:sz w:val="20"/>
          <w:szCs w:val="20"/>
          <w:lang w:val="en-GB" w:eastAsia="sl-SI"/>
        </w:rPr>
        <w:fldChar w:fldCharType="separate"/>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fldChar w:fldCharType="end"/>
      </w:r>
      <w:r w:rsidRPr="006338FD">
        <w:rPr>
          <w:rFonts w:ascii="Calibri" w:eastAsia="Times New Roman" w:hAnsi="Calibri" w:cs="Calibri"/>
          <w:iCs/>
          <w:color w:val="272727"/>
          <w:sz w:val="20"/>
          <w:szCs w:val="20"/>
          <w:lang w:val="en-GB" w:eastAsia="sl-SI"/>
        </w:rPr>
        <w:t xml:space="preserve"> dated </w:t>
      </w:r>
      <w:r w:rsidRPr="006338FD">
        <w:rPr>
          <w:rFonts w:ascii="Calibri" w:eastAsia="Times New Roman" w:hAnsi="Calibri" w:cs="Calibri"/>
          <w:iCs/>
          <w:color w:val="272727"/>
          <w:sz w:val="20"/>
          <w:szCs w:val="20"/>
          <w:lang w:val="en-GB" w:eastAsia="sl-SI"/>
        </w:rPr>
        <w:fldChar w:fldCharType="begin">
          <w:ffData>
            <w:name w:val="Besedilo12"/>
            <w:enabled/>
            <w:calcOnExit w:val="0"/>
            <w:textInput/>
          </w:ffData>
        </w:fldChar>
      </w:r>
      <w:r w:rsidRPr="006338FD">
        <w:rPr>
          <w:rFonts w:ascii="Calibri" w:eastAsia="Times New Roman" w:hAnsi="Calibri" w:cs="Calibri"/>
          <w:iCs/>
          <w:color w:val="272727"/>
          <w:sz w:val="20"/>
          <w:szCs w:val="20"/>
          <w:lang w:val="en-GB" w:eastAsia="sl-SI"/>
        </w:rPr>
        <w:instrText xml:space="preserve"> FORMTEXT </w:instrText>
      </w:r>
      <w:r w:rsidRPr="006338FD">
        <w:rPr>
          <w:rFonts w:ascii="Calibri" w:eastAsia="Times New Roman" w:hAnsi="Calibri" w:cs="Calibri"/>
          <w:iCs/>
          <w:color w:val="272727"/>
          <w:sz w:val="20"/>
          <w:szCs w:val="20"/>
          <w:lang w:val="en-GB" w:eastAsia="sl-SI"/>
        </w:rPr>
      </w:r>
      <w:r w:rsidRPr="006338FD">
        <w:rPr>
          <w:rFonts w:ascii="Calibri" w:eastAsia="Times New Roman" w:hAnsi="Calibri" w:cs="Calibri"/>
          <w:iCs/>
          <w:color w:val="272727"/>
          <w:sz w:val="20"/>
          <w:szCs w:val="20"/>
          <w:lang w:val="en-GB" w:eastAsia="sl-SI"/>
        </w:rPr>
        <w:fldChar w:fldCharType="separate"/>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t> </w:t>
      </w:r>
      <w:r w:rsidRPr="006338FD">
        <w:rPr>
          <w:rFonts w:ascii="Calibri" w:eastAsia="Times New Roman" w:hAnsi="Calibri" w:cs="Calibri"/>
          <w:iCs/>
          <w:color w:val="272727"/>
          <w:sz w:val="20"/>
          <w:szCs w:val="20"/>
          <w:lang w:val="en-GB" w:eastAsia="sl-SI"/>
        </w:rPr>
        <w:fldChar w:fldCharType="end"/>
      </w:r>
      <w:r w:rsidRPr="006338FD">
        <w:rPr>
          <w:rFonts w:ascii="Calibri" w:eastAsia="Times New Roman" w:hAnsi="Calibri" w:cs="Calibri"/>
          <w:iCs/>
          <w:color w:val="272727"/>
          <w:sz w:val="20"/>
          <w:szCs w:val="20"/>
          <w:lang w:val="en-GB" w:eastAsia="sl-SI"/>
        </w:rPr>
        <w:t>, including the technical specifications of the contract, shall form an integral part of this contract</w:t>
      </w:r>
      <w:r w:rsidR="00AC2EEC" w:rsidRPr="006338FD">
        <w:rPr>
          <w:rFonts w:ascii="Calibri" w:eastAsia="Times New Roman" w:hAnsi="Calibri" w:cs="Calibri"/>
          <w:iCs/>
          <w:color w:val="272727"/>
          <w:sz w:val="20"/>
          <w:szCs w:val="20"/>
          <w:lang w:val="en-GB" w:eastAsia="sl-SI"/>
        </w:rPr>
        <w:t>.</w:t>
      </w:r>
    </w:p>
    <w:p w14:paraId="39BCB79C" w14:textId="77777777" w:rsidR="00AC2EEC" w:rsidRPr="006338FD" w:rsidRDefault="00AC2EEC" w:rsidP="00AF2C9C">
      <w:pPr>
        <w:widowControl/>
        <w:spacing w:after="60" w:line="240" w:lineRule="auto"/>
        <w:jc w:val="both"/>
        <w:rPr>
          <w:rFonts w:ascii="Calibri" w:eastAsia="Times New Roman" w:hAnsi="Calibri" w:cs="Calibri"/>
          <w:sz w:val="20"/>
          <w:szCs w:val="20"/>
          <w:lang w:val="en-GB" w:eastAsia="sl-SI"/>
        </w:rPr>
      </w:pPr>
    </w:p>
    <w:p w14:paraId="17DCB178" w14:textId="0E49ED1D" w:rsidR="00AC2EEC" w:rsidRPr="006338FD" w:rsidRDefault="005433E6" w:rsidP="00AF2C9C">
      <w:pPr>
        <w:widowControl/>
        <w:numPr>
          <w:ilvl w:val="0"/>
          <w:numId w:val="24"/>
        </w:numPr>
        <w:spacing w:after="60" w:line="240" w:lineRule="auto"/>
        <w:contextualSpacing/>
        <w:jc w:val="both"/>
        <w:rPr>
          <w:rFonts w:ascii="Calibri" w:eastAsia="Times New Roman" w:hAnsi="Calibri" w:cs="Calibri"/>
          <w:iCs/>
          <w:color w:val="272727"/>
          <w:sz w:val="20"/>
          <w:szCs w:val="20"/>
          <w:lang w:val="en-GB" w:eastAsia="sl-SI"/>
        </w:rPr>
      </w:pPr>
      <w:r w:rsidRPr="006338FD">
        <w:rPr>
          <w:rFonts w:ascii="Calibri" w:eastAsia="Times New Roman" w:hAnsi="Calibri" w:cs="Calibri"/>
          <w:iCs/>
          <w:color w:val="272727"/>
          <w:sz w:val="20"/>
          <w:szCs w:val="20"/>
          <w:lang w:val="en-GB" w:eastAsia="sl-SI"/>
        </w:rPr>
        <w:t>The subject matter of the contract shall be financed on the basis of the approved Work Programme and Financial Plan of the Contracting Authority (hereinafter: Financial Plan) for the relevant year, which serves as the basis for the implementation of activities</w:t>
      </w:r>
      <w:r w:rsidR="00AC2EEC" w:rsidRPr="006338FD">
        <w:rPr>
          <w:rFonts w:ascii="Calibri" w:eastAsia="Times New Roman" w:hAnsi="Calibri" w:cs="Calibri"/>
          <w:iCs/>
          <w:color w:val="272727"/>
          <w:sz w:val="20"/>
          <w:szCs w:val="20"/>
          <w:lang w:val="en-GB" w:eastAsia="sl-SI"/>
        </w:rPr>
        <w:t>.</w:t>
      </w:r>
    </w:p>
    <w:p w14:paraId="478CFCEF" w14:textId="06D02BA7" w:rsidR="00AC2EEC" w:rsidRPr="006338FD" w:rsidRDefault="00AC2EEC" w:rsidP="00AF2C9C">
      <w:pPr>
        <w:widowControl/>
        <w:spacing w:line="240" w:lineRule="auto"/>
        <w:jc w:val="both"/>
        <w:rPr>
          <w:rFonts w:eastAsia="Times New Roman" w:cs="Times New Roman"/>
          <w:noProof/>
          <w:sz w:val="20"/>
          <w:szCs w:val="24"/>
          <w:lang w:val="en-GB" w:eastAsia="sl-SI"/>
        </w:rPr>
      </w:pPr>
    </w:p>
    <w:p w14:paraId="0135AA74" w14:textId="22E4ED27" w:rsidR="00E12C0E" w:rsidRPr="006338FD" w:rsidRDefault="00E15F6F" w:rsidP="00E15F6F">
      <w:pPr>
        <w:widowControl/>
        <w:spacing w:line="240" w:lineRule="auto"/>
        <w:jc w:val="center"/>
        <w:rPr>
          <w:sz w:val="20"/>
          <w:lang w:val="en-GB"/>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2</w:t>
      </w:r>
    </w:p>
    <w:p w14:paraId="02D8DEF7"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3106BABE" w14:textId="1E89BF58" w:rsidR="00E12C0E" w:rsidRPr="006338FD" w:rsidRDefault="002559B4" w:rsidP="00AF2C9C">
      <w:pPr>
        <w:widowControl/>
        <w:spacing w:line="240" w:lineRule="auto"/>
        <w:jc w:val="both"/>
        <w:rPr>
          <w:rFonts w:eastAsia="Times New Roman" w:cstheme="minorHAnsi"/>
          <w:iCs/>
          <w:color w:val="272727"/>
          <w:sz w:val="20"/>
          <w:szCs w:val="20"/>
          <w:lang w:val="en-GB" w:eastAsia="sl-SI"/>
        </w:rPr>
      </w:pPr>
      <w:bookmarkStart w:id="1" w:name="_Hlk233876279"/>
      <w:bookmarkStart w:id="2" w:name="_Hlk233806468"/>
      <w:r w:rsidRPr="006338FD">
        <w:rPr>
          <w:rFonts w:eastAsia="Times New Roman" w:cstheme="minorHAnsi"/>
          <w:iCs/>
          <w:color w:val="272727"/>
          <w:sz w:val="20"/>
          <w:szCs w:val="20"/>
          <w:lang w:val="en-GB" w:eastAsia="sl-SI"/>
        </w:rPr>
        <w:t>By this contract, the Contracting Authority and the Contractor agree on the general and specific conditions for the performance of the public contract referred to in the preceding Article</w:t>
      </w:r>
      <w:bookmarkEnd w:id="1"/>
      <w:r w:rsidRPr="006338FD">
        <w:rPr>
          <w:rFonts w:eastAsia="Times New Roman" w:cstheme="minorHAnsi"/>
          <w:iCs/>
          <w:color w:val="272727"/>
          <w:sz w:val="20"/>
          <w:szCs w:val="20"/>
          <w:lang w:val="en-GB" w:eastAsia="sl-SI"/>
        </w:rPr>
        <w:t>.</w:t>
      </w:r>
    </w:p>
    <w:bookmarkEnd w:id="2"/>
    <w:p w14:paraId="6A36D0B4" w14:textId="0BAB78C3" w:rsidR="00E12C0E" w:rsidRPr="006338FD" w:rsidRDefault="00E12C0E" w:rsidP="00AF2C9C">
      <w:pPr>
        <w:widowControl/>
        <w:spacing w:after="160" w:line="240" w:lineRule="auto"/>
        <w:rPr>
          <w:rFonts w:eastAsia="Times New Roman" w:cs="Times New Roman"/>
          <w:b/>
          <w:noProof/>
          <w:sz w:val="20"/>
          <w:szCs w:val="24"/>
          <w:lang w:val="en-GB" w:eastAsia="sl-SI"/>
        </w:rPr>
      </w:pPr>
    </w:p>
    <w:p w14:paraId="53F186BF" w14:textId="1EEC9F24" w:rsidR="00E12C0E" w:rsidRPr="006338FD" w:rsidRDefault="002559B4" w:rsidP="00AF2C9C">
      <w:pPr>
        <w:widowControl/>
        <w:spacing w:line="240" w:lineRule="auto"/>
        <w:jc w:val="center"/>
        <w:rPr>
          <w:b/>
          <w:sz w:val="20"/>
          <w:szCs w:val="20"/>
          <w:lang w:val="en-GB"/>
        </w:rPr>
      </w:pPr>
      <w:bookmarkStart w:id="3" w:name="_Hlk233806578"/>
      <w:r w:rsidRPr="006338FD">
        <w:rPr>
          <w:b/>
          <w:sz w:val="20"/>
          <w:szCs w:val="20"/>
          <w:lang w:val="en-GB"/>
        </w:rPr>
        <w:t>SUBJECT OF THE CONTRACT</w:t>
      </w:r>
    </w:p>
    <w:bookmarkEnd w:id="3"/>
    <w:p w14:paraId="73CB22CD"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5303155F" w14:textId="6F20E9C1"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3</w:t>
      </w:r>
    </w:p>
    <w:p w14:paraId="3857C3F1"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1FFF17E0" w14:textId="6011A702" w:rsidR="006B5EB0" w:rsidRPr="006338FD" w:rsidRDefault="002559B4" w:rsidP="00AF2C9C">
      <w:pPr>
        <w:pStyle w:val="Odstavekseznama"/>
        <w:numPr>
          <w:ilvl w:val="0"/>
          <w:numId w:val="17"/>
        </w:numPr>
        <w:spacing w:line="240" w:lineRule="auto"/>
        <w:jc w:val="both"/>
        <w:rPr>
          <w:rFonts w:eastAsia="Times New Roman" w:cstheme="minorHAnsi"/>
          <w:noProof/>
          <w:sz w:val="20"/>
          <w:szCs w:val="20"/>
          <w:lang w:val="en-GB" w:eastAsia="sl-SI"/>
        </w:rPr>
      </w:pPr>
      <w:r w:rsidRPr="006338FD">
        <w:rPr>
          <w:rFonts w:eastAsia="Times New Roman" w:cstheme="minorHAnsi"/>
          <w:noProof/>
          <w:sz w:val="20"/>
          <w:szCs w:val="20"/>
          <w:lang w:val="en-GB" w:eastAsia="sl-SI"/>
        </w:rPr>
        <w:t>The Contractor undertakes to provide the Contracting Authority with consultancy and support services and to ensure access to software for the implementation of two electronic auctions in accordance with the requirements for Lot A set out in the Technical Specifications, and the Contracting Authority shall pay the price specified in Article 14 of this contract</w:t>
      </w:r>
      <w:r w:rsidR="006B5EB0" w:rsidRPr="006338FD">
        <w:rPr>
          <w:rFonts w:eastAsia="Times New Roman" w:cstheme="minorHAnsi"/>
          <w:noProof/>
          <w:sz w:val="20"/>
          <w:szCs w:val="20"/>
          <w:lang w:val="en-GB" w:eastAsia="sl-SI"/>
        </w:rPr>
        <w:t>.</w:t>
      </w:r>
    </w:p>
    <w:p w14:paraId="5E689D8E" w14:textId="77777777" w:rsidR="006B5EB0" w:rsidRPr="006338FD" w:rsidRDefault="006B5EB0" w:rsidP="00AF2C9C">
      <w:pPr>
        <w:widowControl/>
        <w:spacing w:line="240" w:lineRule="auto"/>
        <w:jc w:val="both"/>
        <w:rPr>
          <w:rFonts w:eastAsia="Times New Roman" w:cstheme="minorHAnsi"/>
          <w:bCs/>
          <w:iCs/>
          <w:sz w:val="20"/>
          <w:szCs w:val="20"/>
          <w:lang w:val="en-GB" w:eastAsia="sl-SI"/>
        </w:rPr>
      </w:pPr>
    </w:p>
    <w:p w14:paraId="1CF95E49" w14:textId="2222C7F4" w:rsidR="006B5EB0" w:rsidRPr="006338FD" w:rsidRDefault="002559B4" w:rsidP="00AF2C9C">
      <w:pPr>
        <w:widowControl/>
        <w:numPr>
          <w:ilvl w:val="0"/>
          <w:numId w:val="17"/>
        </w:numPr>
        <w:spacing w:line="240" w:lineRule="auto"/>
        <w:jc w:val="both"/>
        <w:rPr>
          <w:rFonts w:eastAsia="Times New Roman" w:cstheme="minorHAnsi"/>
          <w:bCs/>
          <w:iCs/>
          <w:sz w:val="20"/>
          <w:szCs w:val="20"/>
          <w:lang w:val="en-GB" w:eastAsia="sl-SI"/>
        </w:rPr>
      </w:pPr>
      <w:r w:rsidRPr="006338FD">
        <w:rPr>
          <w:lang w:val="en-GB"/>
        </w:rPr>
        <w:t xml:space="preserve"> </w:t>
      </w:r>
      <w:r w:rsidRPr="006338FD">
        <w:rPr>
          <w:rFonts w:eastAsia="Times New Roman" w:cstheme="minorHAnsi"/>
          <w:noProof/>
          <w:sz w:val="20"/>
          <w:szCs w:val="20"/>
          <w:lang w:val="en-GB" w:eastAsia="sl-SI"/>
        </w:rPr>
        <w:t>The Contractor shall provide independent professional consultancy services for the Contracting Authority, including</w:t>
      </w:r>
      <w:r w:rsidR="006B5EB0" w:rsidRPr="006338FD">
        <w:rPr>
          <w:rFonts w:eastAsia="Times New Roman" w:cstheme="minorHAnsi"/>
          <w:noProof/>
          <w:sz w:val="20"/>
          <w:szCs w:val="20"/>
          <w:lang w:val="en-GB" w:eastAsia="sl-SI"/>
        </w:rPr>
        <w:t>:</w:t>
      </w:r>
    </w:p>
    <w:p w14:paraId="1A04B3A5" w14:textId="09619BAE" w:rsidR="00E12C0E" w:rsidRPr="006338FD" w:rsidRDefault="00286A42" w:rsidP="00AF2C9C">
      <w:pPr>
        <w:pStyle w:val="Odstavekseznama"/>
        <w:widowControl/>
        <w:numPr>
          <w:ilvl w:val="0"/>
          <w:numId w:val="35"/>
        </w:numPr>
        <w:spacing w:line="240" w:lineRule="auto"/>
        <w:jc w:val="both"/>
        <w:rPr>
          <w:rFonts w:eastAsia="Times New Roman" w:cstheme="minorHAnsi"/>
          <w:b/>
          <w:bCs/>
          <w:iCs/>
          <w:sz w:val="20"/>
          <w:szCs w:val="20"/>
          <w:lang w:val="en-GB" w:eastAsia="sl-SI"/>
        </w:rPr>
      </w:pPr>
      <w:r w:rsidRPr="006338FD">
        <w:rPr>
          <w:b/>
          <w:sz w:val="20"/>
          <w:szCs w:val="20"/>
          <w:lang w:val="en-GB"/>
        </w:rPr>
        <w:t>First phase/auction</w:t>
      </w:r>
      <w:r w:rsidR="00E12C0E" w:rsidRPr="006338FD">
        <w:rPr>
          <w:rFonts w:eastAsia="Times New Roman" w:cstheme="minorHAnsi"/>
          <w:b/>
          <w:noProof/>
          <w:sz w:val="20"/>
          <w:szCs w:val="20"/>
          <w:lang w:val="en-GB" w:eastAsia="sl-SI"/>
        </w:rPr>
        <w:t>:</w:t>
      </w:r>
    </w:p>
    <w:p w14:paraId="465651CC" w14:textId="52C4580F" w:rsidR="00AC20ED" w:rsidRPr="006338FD" w:rsidRDefault="00286A42" w:rsidP="00AF2C9C">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assistance in preparing the draft tender documentation for the public tender with a public auction for the allocation of radio frequencies in the 800 MHz, 900 MHz, 1800 MHz and 2600 MHz bands and any other possible bands (410 MHz, 26 GHz, 40 GHz, in accordance with the provisions of the EECC), including all information on the planned auction and the preparation of auction rules</w:t>
      </w:r>
      <w:r w:rsidR="00AC20ED" w:rsidRPr="006338FD">
        <w:rPr>
          <w:rFonts w:eastAsia="Times New Roman" w:cstheme="minorHAnsi"/>
          <w:bCs/>
          <w:iCs/>
          <w:sz w:val="20"/>
          <w:szCs w:val="20"/>
          <w:lang w:val="en-GB" w:eastAsia="sl-SI"/>
        </w:rPr>
        <w:t>,</w:t>
      </w:r>
    </w:p>
    <w:p w14:paraId="788CE7EE" w14:textId="14BBD22D" w:rsidR="00AC20ED" w:rsidRPr="006338FD" w:rsidRDefault="00286A42" w:rsidP="00AF2C9C">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definition of auction rules following the public consultation on the draft tender documentation</w:t>
      </w:r>
      <w:r w:rsidR="00AC20ED" w:rsidRPr="006338FD">
        <w:rPr>
          <w:rFonts w:eastAsia="Times New Roman" w:cstheme="minorHAnsi"/>
          <w:bCs/>
          <w:iCs/>
          <w:sz w:val="20"/>
          <w:szCs w:val="20"/>
          <w:lang w:val="en-GB" w:eastAsia="sl-SI"/>
        </w:rPr>
        <w:t>,</w:t>
      </w:r>
    </w:p>
    <w:p w14:paraId="50AA9A15" w14:textId="4E5C6F28" w:rsidR="00AC20ED" w:rsidRPr="006338FD" w:rsidRDefault="00286A42" w:rsidP="00AF2C9C">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provision of consultancy services related to the efficient and successful execution of the auction</w:t>
      </w:r>
      <w:r w:rsidR="00AC20ED" w:rsidRPr="006338FD">
        <w:rPr>
          <w:rFonts w:eastAsia="Times New Roman" w:cstheme="minorHAnsi"/>
          <w:bCs/>
          <w:iCs/>
          <w:sz w:val="20"/>
          <w:szCs w:val="20"/>
          <w:lang w:val="en-GB" w:eastAsia="sl-SI"/>
        </w:rPr>
        <w:t>,</w:t>
      </w:r>
    </w:p>
    <w:p w14:paraId="3BE604F3" w14:textId="21C81288" w:rsidR="00AC20ED" w:rsidRPr="006338FD" w:rsidRDefault="00286A42" w:rsidP="00AF2C9C">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design of the IT infrastructure solution in line with the reliability requirements defined in Chapter 3.1.2.2.5 of the Technical Specifications</w:t>
      </w:r>
      <w:r w:rsidR="00AC20ED" w:rsidRPr="006338FD">
        <w:rPr>
          <w:rFonts w:eastAsia="Times New Roman" w:cstheme="minorHAnsi"/>
          <w:bCs/>
          <w:iCs/>
          <w:sz w:val="20"/>
          <w:szCs w:val="20"/>
          <w:lang w:val="en-GB" w:eastAsia="sl-SI"/>
        </w:rPr>
        <w:t>,</w:t>
      </w:r>
    </w:p>
    <w:p w14:paraId="20B047AB" w14:textId="6A218958" w:rsidR="00AC20ED" w:rsidRPr="006338FD" w:rsidRDefault="00286A42" w:rsidP="00286A42">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access to web-based software and hardware for the implementation of the execution of the auction, and</w:t>
      </w:r>
    </w:p>
    <w:p w14:paraId="25BA27AB" w14:textId="4EAA4064" w:rsidR="00AC20ED" w:rsidRPr="006338FD" w:rsidRDefault="00286A42" w:rsidP="00AF2C9C">
      <w:pPr>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post-auction support</w:t>
      </w:r>
      <w:r w:rsidR="006B5EB0" w:rsidRPr="006338FD">
        <w:rPr>
          <w:rFonts w:eastAsia="Times New Roman" w:cstheme="minorHAnsi"/>
          <w:bCs/>
          <w:iCs/>
          <w:sz w:val="20"/>
          <w:szCs w:val="20"/>
          <w:lang w:val="en-GB" w:eastAsia="sl-SI"/>
        </w:rPr>
        <w:t>;</w:t>
      </w:r>
      <w:r w:rsidR="00AC20ED" w:rsidRPr="006338FD">
        <w:rPr>
          <w:rFonts w:eastAsia="Times New Roman" w:cstheme="minorHAnsi"/>
          <w:bCs/>
          <w:iCs/>
          <w:sz w:val="20"/>
          <w:szCs w:val="20"/>
          <w:lang w:val="en-GB" w:eastAsia="sl-SI"/>
        </w:rPr>
        <w:t xml:space="preserve"> </w:t>
      </w:r>
    </w:p>
    <w:p w14:paraId="7864C26B" w14:textId="1C7D57BB" w:rsidR="00E12C0E" w:rsidRPr="006338FD" w:rsidRDefault="00286A42" w:rsidP="00AF2C9C">
      <w:pPr>
        <w:pStyle w:val="Odstavekseznama"/>
        <w:widowControl/>
        <w:numPr>
          <w:ilvl w:val="0"/>
          <w:numId w:val="35"/>
        </w:numPr>
        <w:spacing w:line="240" w:lineRule="auto"/>
        <w:jc w:val="both"/>
        <w:rPr>
          <w:rFonts w:eastAsia="Times New Roman" w:cstheme="minorHAnsi"/>
          <w:bCs/>
          <w:iCs/>
          <w:sz w:val="20"/>
          <w:szCs w:val="20"/>
          <w:lang w:val="en-GB" w:eastAsia="sl-SI"/>
        </w:rPr>
      </w:pPr>
      <w:r w:rsidRPr="006338FD">
        <w:rPr>
          <w:b/>
          <w:sz w:val="20"/>
          <w:szCs w:val="20"/>
          <w:lang w:val="en-GB"/>
        </w:rPr>
        <w:t>Second phase/auction</w:t>
      </w:r>
      <w:r w:rsidR="00AC20ED" w:rsidRPr="006338FD">
        <w:rPr>
          <w:rFonts w:eastAsia="Times New Roman" w:cstheme="minorHAnsi"/>
          <w:bCs/>
          <w:iCs/>
          <w:sz w:val="20"/>
          <w:szCs w:val="20"/>
          <w:lang w:val="en-GB" w:eastAsia="sl-SI"/>
        </w:rPr>
        <w:t>:</w:t>
      </w:r>
    </w:p>
    <w:p w14:paraId="22B35960" w14:textId="3708E5A8"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bookmarkStart w:id="4" w:name="_Hlk232077339"/>
      <w:r w:rsidRPr="006338FD">
        <w:rPr>
          <w:rFonts w:eastAsia="Times New Roman" w:cstheme="minorHAnsi"/>
          <w:bCs/>
          <w:iCs/>
          <w:sz w:val="20"/>
          <w:szCs w:val="20"/>
          <w:lang w:val="en-GB" w:eastAsia="sl-SI"/>
        </w:rPr>
        <w:t>assistance in preparing the draft tender documentation for the public tender with a public auction for the allocation of radio frequencies in the 6 GHz band and any other possible bands (3.8–4 GHz and unassigned frequencies from the first phase, and in case of interest spectrum in 410 MHz, 26 GHz, 40 GHz, in accordance with the provisions of the EECC). The exact definition of the 6 GHz band will be known after WRC-27 (either 6425–7125 MHz or 6585–7250 MHz), including all information on the planned auction and preparation of auction rules</w:t>
      </w:r>
      <w:r w:rsidR="0084402C" w:rsidRPr="006338FD">
        <w:rPr>
          <w:rFonts w:eastAsia="Times New Roman" w:cstheme="minorHAnsi"/>
          <w:bCs/>
          <w:iCs/>
          <w:sz w:val="20"/>
          <w:szCs w:val="20"/>
          <w:lang w:val="en-GB" w:eastAsia="sl-SI"/>
        </w:rPr>
        <w:t>)</w:t>
      </w:r>
      <w:bookmarkEnd w:id="4"/>
      <w:r w:rsidR="00AC20ED" w:rsidRPr="006338FD">
        <w:rPr>
          <w:rFonts w:eastAsia="Times New Roman" w:cstheme="minorHAnsi"/>
          <w:bCs/>
          <w:iCs/>
          <w:sz w:val="20"/>
          <w:szCs w:val="20"/>
          <w:lang w:val="en-GB" w:eastAsia="sl-SI"/>
        </w:rPr>
        <w:t>,</w:t>
      </w:r>
    </w:p>
    <w:p w14:paraId="55788460" w14:textId="5CB269C9"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definition of auction rules following the public consultation on the draft tender documentation,</w:t>
      </w:r>
    </w:p>
    <w:p w14:paraId="0B7B422D" w14:textId="43911CA9"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provision of consultancy services related to the efficient and successful execution of the auction,</w:t>
      </w:r>
    </w:p>
    <w:p w14:paraId="12A67006" w14:textId="398C2841"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design of the IT infrastructure solution in line with the reliability requirements defined in Chapter 3.1.2.2.5 of the Technical Specifications</w:t>
      </w:r>
      <w:r w:rsidR="00AC20ED" w:rsidRPr="006338FD">
        <w:rPr>
          <w:rFonts w:eastAsia="Times New Roman" w:cstheme="minorHAnsi"/>
          <w:bCs/>
          <w:iCs/>
          <w:sz w:val="20"/>
          <w:szCs w:val="20"/>
          <w:lang w:val="en-GB" w:eastAsia="sl-SI"/>
        </w:rPr>
        <w:t>,</w:t>
      </w:r>
    </w:p>
    <w:p w14:paraId="16244816" w14:textId="7F6C860C"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access to web-based software and hardware for the implementation of the auction, enabling the conduct of an electronic auction via the public internet</w:t>
      </w:r>
      <w:r w:rsidR="00AC20ED" w:rsidRPr="006338FD">
        <w:rPr>
          <w:rFonts w:eastAsia="Times New Roman" w:cstheme="minorHAnsi"/>
          <w:bCs/>
          <w:iCs/>
          <w:sz w:val="20"/>
          <w:szCs w:val="20"/>
          <w:lang w:val="en-GB" w:eastAsia="sl-SI"/>
        </w:rPr>
        <w:t>,</w:t>
      </w:r>
    </w:p>
    <w:p w14:paraId="08EE266C" w14:textId="5DF13F99"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execution of the auction, and</w:t>
      </w:r>
    </w:p>
    <w:p w14:paraId="18A4EF05" w14:textId="42AD44A3" w:rsidR="00AC20ED" w:rsidRPr="006338FD" w:rsidRDefault="00286A42" w:rsidP="00AF2C9C">
      <w:pPr>
        <w:pStyle w:val="Odstavekseznama"/>
        <w:widowControl/>
        <w:numPr>
          <w:ilvl w:val="0"/>
          <w:numId w:val="18"/>
        </w:numPr>
        <w:spacing w:line="240" w:lineRule="auto"/>
        <w:jc w:val="both"/>
        <w:rPr>
          <w:rFonts w:eastAsia="Times New Roman" w:cstheme="minorHAnsi"/>
          <w:bCs/>
          <w:iCs/>
          <w:sz w:val="20"/>
          <w:szCs w:val="20"/>
          <w:lang w:val="en-GB" w:eastAsia="sl-SI"/>
        </w:rPr>
      </w:pPr>
      <w:r w:rsidRPr="006338FD">
        <w:rPr>
          <w:rFonts w:eastAsia="Times New Roman" w:cstheme="minorHAnsi"/>
          <w:bCs/>
          <w:iCs/>
          <w:sz w:val="20"/>
          <w:szCs w:val="20"/>
          <w:lang w:val="en-GB" w:eastAsia="sl-SI"/>
        </w:rPr>
        <w:t>post-auction support</w:t>
      </w:r>
      <w:r w:rsidR="006B5EB0" w:rsidRPr="006338FD">
        <w:rPr>
          <w:rFonts w:eastAsia="Times New Roman" w:cstheme="minorHAnsi"/>
          <w:bCs/>
          <w:iCs/>
          <w:sz w:val="20"/>
          <w:szCs w:val="20"/>
          <w:lang w:val="en-GB" w:eastAsia="sl-SI"/>
        </w:rPr>
        <w:t>,</w:t>
      </w:r>
    </w:p>
    <w:p w14:paraId="3D96F283" w14:textId="482A1394" w:rsidR="002001E8" w:rsidRPr="006338FD" w:rsidRDefault="00286A42" w:rsidP="00AF2C9C">
      <w:pPr>
        <w:widowControl/>
        <w:spacing w:line="240" w:lineRule="auto"/>
        <w:ind w:left="360"/>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where for both phases it is agreed that the Contractor shall provide a comprehensive turnkey solution for the auction in accordance with the decisions adopted by the Contracting Authority, partly as a result of consultation procedures</w:t>
      </w:r>
      <w:r w:rsidR="002001E8" w:rsidRPr="006338FD">
        <w:rPr>
          <w:rFonts w:eastAsia="Times New Roman" w:cstheme="minorHAnsi"/>
          <w:noProof/>
          <w:sz w:val="20"/>
          <w:szCs w:val="24"/>
          <w:lang w:val="en-GB" w:eastAsia="sl-SI"/>
        </w:rPr>
        <w:t>.</w:t>
      </w:r>
    </w:p>
    <w:p w14:paraId="4C838B2A" w14:textId="77777777" w:rsidR="00E12C0E" w:rsidRPr="006338FD" w:rsidRDefault="00E12C0E" w:rsidP="00AF2C9C">
      <w:pPr>
        <w:widowControl/>
        <w:spacing w:line="240" w:lineRule="auto"/>
        <w:jc w:val="both"/>
        <w:rPr>
          <w:rFonts w:eastAsia="Times New Roman" w:cstheme="minorHAnsi"/>
          <w:bCs/>
          <w:iCs/>
          <w:sz w:val="20"/>
          <w:szCs w:val="20"/>
          <w:lang w:val="en-GB" w:eastAsia="sl-SI"/>
        </w:rPr>
      </w:pPr>
    </w:p>
    <w:p w14:paraId="5246E2E9" w14:textId="34C8B7D7" w:rsidR="00E12C0E" w:rsidRPr="006338FD" w:rsidRDefault="00286A42" w:rsidP="00AF2C9C">
      <w:pPr>
        <w:widowControl/>
        <w:numPr>
          <w:ilvl w:val="0"/>
          <w:numId w:val="17"/>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Contracting Authority’s requirements are set out in detail in the procurement documentation and the Contracting Authority’s technical specifications</w:t>
      </w:r>
      <w:r w:rsidR="00E12C0E" w:rsidRPr="006338FD">
        <w:rPr>
          <w:rFonts w:eastAsia="Times New Roman" w:cstheme="minorHAnsi"/>
          <w:noProof/>
          <w:sz w:val="20"/>
          <w:szCs w:val="24"/>
          <w:lang w:val="en-GB" w:eastAsia="sl-SI"/>
        </w:rPr>
        <w:t>.</w:t>
      </w:r>
    </w:p>
    <w:p w14:paraId="047BE202" w14:textId="77777777" w:rsidR="00E12C0E" w:rsidRPr="006338FD" w:rsidRDefault="00E12C0E" w:rsidP="00AF2C9C">
      <w:pPr>
        <w:widowControl/>
        <w:spacing w:line="240" w:lineRule="auto"/>
        <w:ind w:left="360"/>
        <w:jc w:val="both"/>
        <w:rPr>
          <w:rFonts w:eastAsia="Times New Roman" w:cstheme="minorHAnsi"/>
          <w:noProof/>
          <w:sz w:val="20"/>
          <w:szCs w:val="24"/>
          <w:lang w:val="en-GB" w:eastAsia="sl-SI"/>
        </w:rPr>
      </w:pPr>
    </w:p>
    <w:p w14:paraId="04E13812" w14:textId="208C944B" w:rsidR="00A647FD" w:rsidRPr="006338FD" w:rsidRDefault="00CC2FC8" w:rsidP="00AF2C9C">
      <w:pPr>
        <w:widowControl/>
        <w:numPr>
          <w:ilvl w:val="0"/>
          <w:numId w:val="17"/>
        </w:numPr>
        <w:spacing w:line="240" w:lineRule="auto"/>
        <w:jc w:val="both"/>
        <w:rPr>
          <w:rFonts w:eastAsia="Times New Roman" w:cstheme="minorHAnsi"/>
          <w:noProof/>
          <w:sz w:val="20"/>
          <w:szCs w:val="24"/>
          <w:lang w:val="en-GB" w:eastAsia="sl-SI"/>
        </w:rPr>
      </w:pPr>
      <w:bookmarkStart w:id="5" w:name="_Hlk233806794"/>
      <w:r w:rsidRPr="006338FD">
        <w:rPr>
          <w:rFonts w:eastAsia="Times New Roman" w:cstheme="minorHAnsi"/>
          <w:noProof/>
          <w:sz w:val="20"/>
          <w:szCs w:val="24"/>
          <w:lang w:val="en-GB" w:eastAsia="sl-SI"/>
        </w:rPr>
        <w:lastRenderedPageBreak/>
        <w:t>The contracting parties agree that upon completion of the work, the Contractor shall transfer all material copyrights in the subject matter of the public procurement to the Contracting Authority</w:t>
      </w:r>
      <w:r w:rsidR="00E12C0E" w:rsidRPr="006338FD">
        <w:rPr>
          <w:rFonts w:eastAsia="Times New Roman" w:cstheme="minorHAnsi"/>
          <w:noProof/>
          <w:sz w:val="20"/>
          <w:szCs w:val="24"/>
          <w:lang w:val="en-GB" w:eastAsia="sl-SI"/>
        </w:rPr>
        <w:t>.</w:t>
      </w:r>
      <w:bookmarkEnd w:id="5"/>
    </w:p>
    <w:p w14:paraId="26C95C2F" w14:textId="77777777" w:rsidR="00A647FD" w:rsidRPr="006338FD" w:rsidRDefault="00A647FD" w:rsidP="009E110F">
      <w:pPr>
        <w:widowControl/>
        <w:spacing w:line="240" w:lineRule="auto"/>
        <w:ind w:left="360"/>
        <w:jc w:val="both"/>
        <w:rPr>
          <w:rFonts w:eastAsia="Times New Roman" w:cstheme="minorHAnsi"/>
          <w:noProof/>
          <w:sz w:val="20"/>
          <w:szCs w:val="24"/>
          <w:lang w:val="en-GB" w:eastAsia="sl-SI"/>
        </w:rPr>
      </w:pPr>
    </w:p>
    <w:p w14:paraId="1F9A26A5" w14:textId="4B6C56DC" w:rsidR="00E12C0E" w:rsidRPr="006338FD" w:rsidRDefault="00A647FD" w:rsidP="00AF2C9C">
      <w:pPr>
        <w:widowControl/>
        <w:numPr>
          <w:ilvl w:val="0"/>
          <w:numId w:val="17"/>
        </w:numPr>
        <w:spacing w:line="240" w:lineRule="auto"/>
        <w:jc w:val="both"/>
        <w:rPr>
          <w:rFonts w:eastAsia="Times New Roman" w:cstheme="minorHAnsi"/>
          <w:noProof/>
          <w:sz w:val="20"/>
          <w:szCs w:val="24"/>
          <w:lang w:val="en-GB" w:eastAsia="sl-SI"/>
        </w:rPr>
      </w:pPr>
      <w:r w:rsidRPr="006338FD">
        <w:rPr>
          <w:lang w:val="en-GB"/>
        </w:rPr>
        <w:t xml:space="preserve"> </w:t>
      </w:r>
      <w:bookmarkStart w:id="6" w:name="_Hlk233806805"/>
      <w:r w:rsidR="00CC2FC8" w:rsidRPr="006338FD">
        <w:rPr>
          <w:rFonts w:eastAsia="Times New Roman" w:cstheme="minorHAnsi"/>
          <w:noProof/>
          <w:sz w:val="20"/>
          <w:szCs w:val="24"/>
          <w:lang w:val="en-GB" w:eastAsia="sl-SI"/>
        </w:rPr>
        <w:t xml:space="preserve">The transfer of material copyright </w:t>
      </w:r>
      <w:r w:rsidR="00B2311D" w:rsidRPr="00B2311D">
        <w:rPr>
          <w:rFonts w:eastAsia="Times New Roman" w:cstheme="minorHAnsi"/>
          <w:noProof/>
          <w:sz w:val="20"/>
          <w:szCs w:val="24"/>
          <w:lang w:eastAsia="sl-SI"/>
        </w:rPr>
        <w:t>referred to in the preceding paragraph</w:t>
      </w:r>
      <w:r w:rsidR="00B2311D" w:rsidRPr="00B2311D">
        <w:rPr>
          <w:rFonts w:eastAsia="Times New Roman" w:cstheme="minorHAnsi"/>
          <w:noProof/>
          <w:sz w:val="20"/>
          <w:szCs w:val="24"/>
          <w:lang w:val="en-GB" w:eastAsia="sl-SI"/>
        </w:rPr>
        <w:t xml:space="preserve"> </w:t>
      </w:r>
      <w:r w:rsidR="00CC2FC8" w:rsidRPr="006338FD">
        <w:rPr>
          <w:rFonts w:eastAsia="Times New Roman" w:cstheme="minorHAnsi"/>
          <w:noProof/>
          <w:sz w:val="20"/>
          <w:szCs w:val="24"/>
          <w:lang w:val="en-GB" w:eastAsia="sl-SI"/>
        </w:rPr>
        <w:t>does not include rights to the Contractor’s existing or standard software. For such software, the Contractor shall provide the Contracting Authority with usage rights or licences to the extent defined in the procurement documentation and in this contract</w:t>
      </w:r>
      <w:bookmarkEnd w:id="6"/>
      <w:r w:rsidRPr="006338FD">
        <w:rPr>
          <w:rFonts w:eastAsia="Times New Roman" w:cstheme="minorHAnsi"/>
          <w:noProof/>
          <w:sz w:val="20"/>
          <w:szCs w:val="24"/>
          <w:lang w:val="en-GB" w:eastAsia="sl-SI"/>
        </w:rPr>
        <w:t>.</w:t>
      </w:r>
    </w:p>
    <w:p w14:paraId="77C93917"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7DA02D8C"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0500605B" w14:textId="3F089733" w:rsidR="00E12C0E" w:rsidRPr="006338FD" w:rsidRDefault="00E12C0E" w:rsidP="00AF2C9C">
      <w:pPr>
        <w:widowControl/>
        <w:spacing w:line="240" w:lineRule="auto"/>
        <w:jc w:val="center"/>
        <w:rPr>
          <w:b/>
          <w:sz w:val="20"/>
          <w:lang w:val="en-GB"/>
        </w:rPr>
      </w:pPr>
      <w:r w:rsidRPr="006338FD">
        <w:rPr>
          <w:rFonts w:eastAsia="Times New Roman" w:cs="Times New Roman"/>
          <w:b/>
          <w:noProof/>
          <w:sz w:val="20"/>
          <w:szCs w:val="24"/>
          <w:lang w:val="en-GB" w:eastAsia="sl-SI"/>
        </w:rPr>
        <w:t>I</w:t>
      </w:r>
      <w:r w:rsidR="00CC2FC8" w:rsidRPr="006338FD">
        <w:rPr>
          <w:rFonts w:eastAsia="Times New Roman" w:cs="Times New Roman"/>
          <w:b/>
          <w:noProof/>
          <w:sz w:val="20"/>
          <w:szCs w:val="24"/>
          <w:lang w:val="en-GB" w:eastAsia="sl-SI"/>
        </w:rPr>
        <w:t>MPLEMENTATION AND DEADLINES</w:t>
      </w:r>
    </w:p>
    <w:p w14:paraId="7A7D2659"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45352B35" w14:textId="15434D3E"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4</w:t>
      </w:r>
    </w:p>
    <w:p w14:paraId="15269E96"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6CB1D13F" w14:textId="6D2AEB28" w:rsidR="00504FCA" w:rsidRPr="006338FD" w:rsidRDefault="00CC2FC8" w:rsidP="007A40A8">
      <w:pPr>
        <w:pStyle w:val="Odstavekseznama"/>
        <w:widowControl/>
        <w:numPr>
          <w:ilvl w:val="0"/>
          <w:numId w:val="1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Contractor shall provide consultancy and support services to the Contracting Authority throughout the duration of the contract (before, during and after the auction), at the Contracting Authority’s premises or at another location, as well as remotely</w:t>
      </w:r>
      <w:r w:rsidR="00504FCA" w:rsidRPr="006338FD">
        <w:rPr>
          <w:rFonts w:eastAsia="Times New Roman" w:cstheme="minorHAnsi"/>
          <w:noProof/>
          <w:sz w:val="20"/>
          <w:szCs w:val="24"/>
          <w:lang w:val="en-GB" w:eastAsia="sl-SI"/>
        </w:rPr>
        <w:t>.</w:t>
      </w:r>
    </w:p>
    <w:p w14:paraId="7CB55D09" w14:textId="77777777" w:rsidR="00504FCA" w:rsidRPr="006338FD" w:rsidRDefault="00504FCA" w:rsidP="007A40A8">
      <w:pPr>
        <w:pStyle w:val="Odstavekseznama"/>
        <w:widowControl/>
        <w:spacing w:line="240" w:lineRule="auto"/>
        <w:ind w:left="426"/>
        <w:jc w:val="both"/>
        <w:rPr>
          <w:rFonts w:eastAsia="Times New Roman" w:cstheme="minorHAnsi"/>
          <w:noProof/>
          <w:sz w:val="20"/>
          <w:szCs w:val="24"/>
          <w:lang w:val="en-GB" w:eastAsia="sl-SI"/>
        </w:rPr>
      </w:pPr>
    </w:p>
    <w:p w14:paraId="54BF2BE9" w14:textId="0BD2E360" w:rsidR="00504FCA" w:rsidRPr="006338FD" w:rsidRDefault="00CC2FC8" w:rsidP="007A40A8">
      <w:pPr>
        <w:pStyle w:val="Odstavekseznama"/>
        <w:widowControl/>
        <w:numPr>
          <w:ilvl w:val="0"/>
          <w:numId w:val="1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Prior to the auction, the Contractor shall provide consultancy and support to the Contracting Authority, in particular regarding the development of the auction design, the results of the public consultation on the draft tender documentation, and any changes to the description of the auction subject matter, auction parameters, procedural aspects of the auction, and auction rules</w:t>
      </w:r>
      <w:r w:rsidR="00504FCA" w:rsidRPr="006338FD">
        <w:rPr>
          <w:rFonts w:eastAsia="Times New Roman" w:cstheme="minorHAnsi"/>
          <w:noProof/>
          <w:sz w:val="20"/>
          <w:szCs w:val="24"/>
          <w:lang w:val="en-GB" w:eastAsia="sl-SI"/>
        </w:rPr>
        <w:t>.</w:t>
      </w:r>
    </w:p>
    <w:p w14:paraId="45047D69" w14:textId="77777777" w:rsidR="00504FCA" w:rsidRPr="006338FD" w:rsidRDefault="00504FCA" w:rsidP="00C02794">
      <w:pPr>
        <w:widowControl/>
        <w:spacing w:line="240" w:lineRule="auto"/>
        <w:jc w:val="both"/>
        <w:rPr>
          <w:rFonts w:eastAsia="Times New Roman" w:cstheme="minorHAnsi"/>
          <w:noProof/>
          <w:sz w:val="20"/>
          <w:szCs w:val="24"/>
          <w:lang w:val="en-GB" w:eastAsia="sl-SI"/>
        </w:rPr>
      </w:pPr>
    </w:p>
    <w:p w14:paraId="584BF0F9" w14:textId="0B74075B" w:rsidR="00504FCA" w:rsidRPr="006338FD" w:rsidRDefault="00CC2FC8" w:rsidP="007A40A8">
      <w:pPr>
        <w:pStyle w:val="Odstavekseznama"/>
        <w:widowControl/>
        <w:numPr>
          <w:ilvl w:val="0"/>
          <w:numId w:val="1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During the auction, the Contractor shall provide consultancy and support throughout the entire auction process, including addressing any questions related to the operation of the auction software system</w:t>
      </w:r>
      <w:r w:rsidR="00504FCA" w:rsidRPr="006338FD">
        <w:rPr>
          <w:rFonts w:eastAsia="Times New Roman" w:cstheme="minorHAnsi"/>
          <w:noProof/>
          <w:sz w:val="20"/>
          <w:szCs w:val="24"/>
          <w:lang w:val="en-GB" w:eastAsia="sl-SI"/>
        </w:rPr>
        <w:t>.</w:t>
      </w:r>
    </w:p>
    <w:p w14:paraId="74685366" w14:textId="77777777" w:rsidR="00504FCA" w:rsidRPr="006338FD" w:rsidRDefault="00504FCA" w:rsidP="007A40A8">
      <w:pPr>
        <w:pStyle w:val="Odstavekseznama"/>
        <w:widowControl/>
        <w:spacing w:line="240" w:lineRule="auto"/>
        <w:ind w:left="426"/>
        <w:jc w:val="both"/>
        <w:rPr>
          <w:rFonts w:eastAsia="Times New Roman" w:cstheme="minorHAnsi"/>
          <w:noProof/>
          <w:sz w:val="20"/>
          <w:szCs w:val="24"/>
          <w:lang w:val="en-GB" w:eastAsia="sl-SI"/>
        </w:rPr>
      </w:pPr>
    </w:p>
    <w:p w14:paraId="6154732D" w14:textId="133E1FCE" w:rsidR="00504FCA" w:rsidRPr="006338FD" w:rsidRDefault="00CC2FC8" w:rsidP="007A40A8">
      <w:pPr>
        <w:pStyle w:val="Odstavekseznama"/>
        <w:widowControl/>
        <w:numPr>
          <w:ilvl w:val="0"/>
          <w:numId w:val="1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After the auction, the Contractor shall assist the Contracting Authority in all post-auction review and verification procedures determined by the Contracting Authority, including support in any court proceedings in which the Contracting Authority is involved in relation to the subject matter of this contract</w:t>
      </w:r>
      <w:r w:rsidR="00504FCA" w:rsidRPr="006338FD">
        <w:rPr>
          <w:rFonts w:eastAsia="Times New Roman" w:cstheme="minorHAnsi"/>
          <w:noProof/>
          <w:sz w:val="20"/>
          <w:szCs w:val="24"/>
          <w:lang w:val="en-GB" w:eastAsia="sl-SI"/>
        </w:rPr>
        <w:t>.</w:t>
      </w:r>
    </w:p>
    <w:p w14:paraId="705FBEF5" w14:textId="4FDE4FD8" w:rsidR="00813B6D" w:rsidRPr="006338FD" w:rsidRDefault="00813B6D" w:rsidP="00AF2C9C">
      <w:pPr>
        <w:widowControl/>
        <w:spacing w:line="240" w:lineRule="auto"/>
        <w:ind w:left="426" w:hanging="426"/>
        <w:jc w:val="both"/>
        <w:rPr>
          <w:rFonts w:eastAsia="Times New Roman" w:cstheme="minorHAnsi"/>
          <w:noProof/>
          <w:sz w:val="20"/>
          <w:szCs w:val="24"/>
          <w:lang w:val="en-GB" w:eastAsia="sl-SI"/>
        </w:rPr>
      </w:pPr>
    </w:p>
    <w:p w14:paraId="1EA9FB32" w14:textId="0D348CBB" w:rsidR="00504FCA"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5</w:t>
      </w:r>
    </w:p>
    <w:p w14:paraId="27CFF78D" w14:textId="7E81ED0C" w:rsidR="00504FCA" w:rsidRPr="006338FD" w:rsidRDefault="00504FCA" w:rsidP="00AF2C9C">
      <w:pPr>
        <w:widowControl/>
        <w:spacing w:line="240" w:lineRule="auto"/>
        <w:ind w:left="426" w:hanging="426"/>
        <w:jc w:val="both"/>
        <w:rPr>
          <w:rFonts w:eastAsia="Times New Roman" w:cstheme="minorHAnsi"/>
          <w:noProof/>
          <w:sz w:val="20"/>
          <w:szCs w:val="24"/>
          <w:lang w:val="en-GB" w:eastAsia="sl-SI"/>
        </w:rPr>
      </w:pPr>
    </w:p>
    <w:p w14:paraId="178F301F" w14:textId="53D26E06" w:rsidR="00504FCA" w:rsidRPr="006338FD" w:rsidRDefault="00CC2FC8" w:rsidP="00AF2C9C">
      <w:pPr>
        <w:pStyle w:val="Odstavekseznama"/>
        <w:widowControl/>
        <w:numPr>
          <w:ilvl w:val="0"/>
          <w:numId w:val="39"/>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During the performance of the contract, the Contractor shall attend three (3) two-day meetings with the Contracting Authority, namely</w:t>
      </w:r>
      <w:r w:rsidR="00504FCA" w:rsidRPr="006338FD">
        <w:rPr>
          <w:rFonts w:eastAsia="Times New Roman" w:cstheme="minorHAnsi"/>
          <w:noProof/>
          <w:sz w:val="20"/>
          <w:szCs w:val="24"/>
          <w:lang w:val="en-GB" w:eastAsia="sl-SI"/>
        </w:rPr>
        <w:t>:</w:t>
      </w:r>
    </w:p>
    <w:p w14:paraId="6B35E116" w14:textId="4A42D633" w:rsidR="00504FCA" w:rsidRPr="006338FD" w:rsidRDefault="00CC2FC8" w:rsidP="00AF2C9C">
      <w:pPr>
        <w:pStyle w:val="Odstavekseznama"/>
        <w:widowControl/>
        <w:numPr>
          <w:ilvl w:val="0"/>
          <w:numId w:val="38"/>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first meeting prior to the publication of the draft tender documentation for the first auction</w:t>
      </w:r>
      <w:r w:rsidR="00504FCA" w:rsidRPr="006338FD">
        <w:rPr>
          <w:rFonts w:eastAsia="Times New Roman" w:cstheme="minorHAnsi"/>
          <w:noProof/>
          <w:sz w:val="20"/>
          <w:szCs w:val="24"/>
          <w:lang w:val="en-GB" w:eastAsia="sl-SI"/>
        </w:rPr>
        <w:t xml:space="preserve">, </w:t>
      </w:r>
    </w:p>
    <w:p w14:paraId="0D09024E" w14:textId="341B2A03" w:rsidR="00504FCA" w:rsidRPr="006338FD" w:rsidRDefault="00CC2FC8" w:rsidP="00AF2C9C">
      <w:pPr>
        <w:pStyle w:val="Odstavekseznama"/>
        <w:widowControl/>
        <w:numPr>
          <w:ilvl w:val="0"/>
          <w:numId w:val="38"/>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second meeting after the public consultation on the draft tender documentation for the first auction, and</w:t>
      </w:r>
    </w:p>
    <w:p w14:paraId="2DAA20CF" w14:textId="5AB2184E" w:rsidR="00504FCA" w:rsidRPr="006338FD" w:rsidRDefault="00CC2FC8" w:rsidP="00AF2C9C">
      <w:pPr>
        <w:pStyle w:val="Odstavekseznama"/>
        <w:widowControl/>
        <w:numPr>
          <w:ilvl w:val="0"/>
          <w:numId w:val="38"/>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third meeting in the preparation process for the second auction</w:t>
      </w:r>
      <w:r w:rsidR="00504FCA" w:rsidRPr="006338FD">
        <w:rPr>
          <w:rFonts w:eastAsia="Times New Roman" w:cstheme="minorHAnsi"/>
          <w:noProof/>
          <w:sz w:val="20"/>
          <w:szCs w:val="24"/>
          <w:lang w:val="en-GB" w:eastAsia="sl-SI"/>
        </w:rPr>
        <w:t xml:space="preserve">. </w:t>
      </w:r>
    </w:p>
    <w:p w14:paraId="72B9810F" w14:textId="77777777" w:rsidR="00504FCA" w:rsidRPr="006338FD" w:rsidRDefault="00504FCA" w:rsidP="00AF2C9C">
      <w:pPr>
        <w:pStyle w:val="Odstavekseznama"/>
        <w:widowControl/>
        <w:spacing w:line="240" w:lineRule="auto"/>
        <w:ind w:left="768"/>
        <w:jc w:val="both"/>
        <w:rPr>
          <w:rFonts w:eastAsia="Times New Roman" w:cstheme="minorHAnsi"/>
          <w:noProof/>
          <w:sz w:val="20"/>
          <w:szCs w:val="24"/>
          <w:lang w:val="en-GB" w:eastAsia="sl-SI"/>
        </w:rPr>
      </w:pPr>
    </w:p>
    <w:p w14:paraId="519910D0" w14:textId="13AD007B" w:rsidR="00504FCA" w:rsidRPr="006338FD" w:rsidRDefault="00CC2FC8" w:rsidP="00AF2C9C">
      <w:pPr>
        <w:pStyle w:val="Odstavekseznama"/>
        <w:widowControl/>
        <w:numPr>
          <w:ilvl w:val="0"/>
          <w:numId w:val="39"/>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Notwithstanding the previous paragraph, the Contractor shall, if necessary and upon prior agreement with the Contracting Authority, attend an additional two (2) two-day meetings for each individual auction</w:t>
      </w:r>
      <w:r w:rsidR="00504FCA" w:rsidRPr="006338FD">
        <w:rPr>
          <w:rFonts w:eastAsia="Times New Roman" w:cstheme="minorHAnsi"/>
          <w:noProof/>
          <w:sz w:val="20"/>
          <w:szCs w:val="24"/>
          <w:lang w:val="en-GB" w:eastAsia="sl-SI"/>
        </w:rPr>
        <w:t>.</w:t>
      </w:r>
    </w:p>
    <w:p w14:paraId="7826D8D8" w14:textId="77777777" w:rsidR="00504FCA" w:rsidRPr="006338FD" w:rsidRDefault="00504FCA" w:rsidP="00AF2C9C">
      <w:pPr>
        <w:widowControl/>
        <w:spacing w:line="240" w:lineRule="auto"/>
        <w:jc w:val="both"/>
        <w:rPr>
          <w:rFonts w:eastAsia="Times New Roman" w:cstheme="minorHAnsi"/>
          <w:noProof/>
          <w:sz w:val="20"/>
          <w:szCs w:val="24"/>
          <w:lang w:val="en-GB" w:eastAsia="sl-SI"/>
        </w:rPr>
      </w:pPr>
    </w:p>
    <w:p w14:paraId="0559DC25" w14:textId="41442CC2" w:rsidR="00504FCA" w:rsidRPr="006338FD" w:rsidRDefault="00CC2FC8" w:rsidP="00AF2C9C">
      <w:pPr>
        <w:pStyle w:val="Odstavekseznama"/>
        <w:widowControl/>
        <w:numPr>
          <w:ilvl w:val="0"/>
          <w:numId w:val="39"/>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meetings referred to in the previous paragraphs shall take place in Slovenia, either at the premises of the Contracting Authority or at another location determined by the Contracting Authority</w:t>
      </w:r>
      <w:r w:rsidR="00504FCA" w:rsidRPr="006338FD">
        <w:rPr>
          <w:rFonts w:eastAsia="Times New Roman" w:cstheme="minorHAnsi"/>
          <w:noProof/>
          <w:sz w:val="20"/>
          <w:szCs w:val="24"/>
          <w:lang w:val="en-GB" w:eastAsia="sl-SI"/>
        </w:rPr>
        <w:t>.</w:t>
      </w:r>
    </w:p>
    <w:p w14:paraId="596FE4F6" w14:textId="5F44EA5D" w:rsidR="00504FCA" w:rsidRPr="006338FD" w:rsidRDefault="00504FCA" w:rsidP="00AF2C9C">
      <w:pPr>
        <w:widowControl/>
        <w:spacing w:line="240" w:lineRule="auto"/>
        <w:ind w:left="426" w:hanging="426"/>
        <w:jc w:val="both"/>
        <w:rPr>
          <w:rFonts w:eastAsia="Times New Roman" w:cstheme="minorHAnsi"/>
          <w:noProof/>
          <w:sz w:val="20"/>
          <w:szCs w:val="24"/>
          <w:lang w:val="en-GB" w:eastAsia="sl-SI"/>
        </w:rPr>
      </w:pPr>
    </w:p>
    <w:p w14:paraId="79453842" w14:textId="249970AF" w:rsidR="00813B6D"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6</w:t>
      </w:r>
    </w:p>
    <w:p w14:paraId="160656A7" w14:textId="77777777" w:rsidR="00813B6D" w:rsidRPr="006338FD" w:rsidRDefault="00813B6D" w:rsidP="00AF2C9C">
      <w:pPr>
        <w:widowControl/>
        <w:spacing w:line="240" w:lineRule="auto"/>
        <w:ind w:left="426" w:hanging="426"/>
        <w:jc w:val="both"/>
        <w:rPr>
          <w:rFonts w:eastAsia="Times New Roman" w:cstheme="minorHAnsi"/>
          <w:noProof/>
          <w:sz w:val="20"/>
          <w:szCs w:val="24"/>
          <w:lang w:val="en-GB" w:eastAsia="sl-SI"/>
        </w:rPr>
      </w:pPr>
    </w:p>
    <w:p w14:paraId="63963DA5" w14:textId="3CE6AFE2" w:rsidR="003B7A65" w:rsidRPr="006338FD" w:rsidRDefault="00CC2FC8" w:rsidP="007A40A8">
      <w:pPr>
        <w:pStyle w:val="Odstavekseznama"/>
        <w:widowControl/>
        <w:numPr>
          <w:ilvl w:val="0"/>
          <w:numId w:val="49"/>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The Contractor shall submit to the Contracting Authority, within twenty-five (25) working days of contract conclusion at the latest, a comprehensive study analysing possible auction formats, the proposed auction </w:t>
      </w:r>
      <w:r w:rsidRPr="006338FD">
        <w:rPr>
          <w:rFonts w:eastAsia="Times New Roman" w:cstheme="minorHAnsi"/>
          <w:noProof/>
          <w:sz w:val="20"/>
          <w:szCs w:val="24"/>
          <w:lang w:val="en-GB" w:eastAsia="sl-SI"/>
        </w:rPr>
        <w:lastRenderedPageBreak/>
        <w:t>format, and other auction parameters (e.g. spectrum caps, block sizes, possible technical constraints, consideration of other obligations, etc.)</w:t>
      </w:r>
      <w:r w:rsidR="009503A9" w:rsidRPr="006338FD">
        <w:rPr>
          <w:rFonts w:eastAsia="Times New Roman" w:cstheme="minorHAnsi"/>
          <w:noProof/>
          <w:sz w:val="20"/>
          <w:szCs w:val="24"/>
          <w:lang w:val="en-GB" w:eastAsia="sl-SI"/>
        </w:rPr>
        <w:t>.</w:t>
      </w:r>
    </w:p>
    <w:p w14:paraId="3BB3C927" w14:textId="1541BCD8" w:rsidR="005C1203" w:rsidRPr="006338FD" w:rsidRDefault="005C1203" w:rsidP="00AF2C9C">
      <w:pPr>
        <w:pStyle w:val="Odstavekseznama"/>
        <w:widowControl/>
        <w:spacing w:line="240" w:lineRule="auto"/>
        <w:ind w:left="426"/>
        <w:jc w:val="both"/>
        <w:rPr>
          <w:rFonts w:eastAsia="Times New Roman" w:cstheme="minorHAnsi"/>
          <w:noProof/>
          <w:sz w:val="20"/>
          <w:szCs w:val="24"/>
          <w:lang w:val="en-GB" w:eastAsia="sl-SI"/>
        </w:rPr>
      </w:pPr>
    </w:p>
    <w:p w14:paraId="194F8145" w14:textId="62517AC9" w:rsidR="00BA760D" w:rsidRPr="006338FD" w:rsidRDefault="00CC2FC8" w:rsidP="007A40A8">
      <w:pPr>
        <w:pStyle w:val="Odstavekseznama"/>
        <w:widowControl/>
        <w:numPr>
          <w:ilvl w:val="0"/>
          <w:numId w:val="4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deadline referred to in the previous paragraph may be exceptionally extended in the event of justified reasons on the part of the Contractor which prevent timely performance of the work. Such extension shall be agreed between the Contracting Authority and the Contractor</w:t>
      </w:r>
      <w:r w:rsidR="00BA760D" w:rsidRPr="006338FD">
        <w:rPr>
          <w:rFonts w:eastAsia="Times New Roman" w:cstheme="minorHAnsi"/>
          <w:noProof/>
          <w:sz w:val="20"/>
          <w:szCs w:val="24"/>
          <w:lang w:val="en-GB" w:eastAsia="sl-SI"/>
        </w:rPr>
        <w:t xml:space="preserve">. </w:t>
      </w:r>
    </w:p>
    <w:p w14:paraId="15F65B1A" w14:textId="621D43DB" w:rsidR="00BA760D" w:rsidRPr="006338FD" w:rsidRDefault="00BA760D" w:rsidP="00AF2C9C">
      <w:pPr>
        <w:pStyle w:val="Odstavekseznama"/>
        <w:widowControl/>
        <w:spacing w:line="240" w:lineRule="auto"/>
        <w:ind w:left="426"/>
        <w:jc w:val="both"/>
        <w:rPr>
          <w:rFonts w:eastAsia="Times New Roman" w:cstheme="minorHAnsi"/>
          <w:noProof/>
          <w:sz w:val="20"/>
          <w:szCs w:val="24"/>
          <w:lang w:val="en-GB" w:eastAsia="sl-SI"/>
        </w:rPr>
      </w:pPr>
    </w:p>
    <w:p w14:paraId="13493901" w14:textId="1B5C859E" w:rsidR="00E12C0E" w:rsidRPr="006338FD" w:rsidRDefault="00CC2FC8" w:rsidP="007A40A8">
      <w:pPr>
        <w:pStyle w:val="Odstavekseznama"/>
        <w:widowControl/>
        <w:numPr>
          <w:ilvl w:val="0"/>
          <w:numId w:val="49"/>
        </w:numPr>
        <w:spacing w:line="240" w:lineRule="auto"/>
        <w:ind w:left="426" w:hanging="426"/>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Based on the study referred to in paragraph 1 of this Article and additional consultation with the Contractor, the Contracting Authority shall determine the auction format to be used for the implementation of the multi-frequency auctions in 2028 and 2029</w:t>
      </w:r>
      <w:r w:rsidR="005C1203" w:rsidRPr="006338FD">
        <w:rPr>
          <w:rFonts w:eastAsia="Times New Roman" w:cstheme="minorHAnsi"/>
          <w:noProof/>
          <w:sz w:val="20"/>
          <w:szCs w:val="24"/>
          <w:lang w:val="en-GB" w:eastAsia="sl-SI"/>
        </w:rPr>
        <w:t>.</w:t>
      </w:r>
    </w:p>
    <w:p w14:paraId="602F4E40" w14:textId="31FFED77" w:rsidR="0076608B" w:rsidRPr="006338FD" w:rsidRDefault="0076608B" w:rsidP="00AF2C9C">
      <w:pPr>
        <w:widowControl/>
        <w:spacing w:line="240" w:lineRule="auto"/>
        <w:jc w:val="both"/>
        <w:rPr>
          <w:rFonts w:eastAsia="Times New Roman" w:cstheme="minorHAnsi"/>
          <w:noProof/>
          <w:sz w:val="20"/>
          <w:szCs w:val="24"/>
          <w:lang w:val="en-GB" w:eastAsia="sl-SI"/>
        </w:rPr>
      </w:pPr>
    </w:p>
    <w:p w14:paraId="0D4F4EE3" w14:textId="590D2DE5" w:rsidR="0035627D" w:rsidRPr="006338FD" w:rsidRDefault="00E15F6F" w:rsidP="00E15F6F">
      <w:pPr>
        <w:widowControl/>
        <w:spacing w:line="240" w:lineRule="auto"/>
        <w:jc w:val="center"/>
        <w:rPr>
          <w:rFonts w:eastAsia="Times New Roman" w:cstheme="minorHAnsi"/>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7</w:t>
      </w:r>
    </w:p>
    <w:p w14:paraId="4597C9AD" w14:textId="77777777" w:rsidR="0035627D" w:rsidRPr="006338FD" w:rsidRDefault="0035627D" w:rsidP="00AF2C9C">
      <w:pPr>
        <w:pStyle w:val="Odstavekseznama"/>
        <w:spacing w:line="240" w:lineRule="auto"/>
        <w:jc w:val="both"/>
        <w:rPr>
          <w:rFonts w:eastAsia="Times New Roman" w:cstheme="minorHAnsi"/>
          <w:noProof/>
          <w:sz w:val="20"/>
          <w:szCs w:val="24"/>
          <w:lang w:val="en-GB" w:eastAsia="sl-SI"/>
        </w:rPr>
      </w:pPr>
    </w:p>
    <w:p w14:paraId="2D5C589E" w14:textId="0F73631D" w:rsidR="0035627D" w:rsidRPr="006338FD" w:rsidRDefault="00CC2FC8" w:rsidP="00AF2C9C">
      <w:pPr>
        <w:pStyle w:val="Odstavekseznama"/>
        <w:widowControl/>
        <w:numPr>
          <w:ilvl w:val="0"/>
          <w:numId w:val="42"/>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Contractor shall define detailed rules for both auctions for the draft tender documentation and subsequently for the final tender documentation, and shall accordingly adapt or develop the software for each individual auction. The auction rules published in the draft tender documentation may be appropriately amended or supplemented in light of comments from interested stakeholders prior to the publication of the decision on the launch of the public procurement procedure and the preparation of the final tender documentation</w:t>
      </w:r>
      <w:r w:rsidR="007262AD" w:rsidRPr="006338FD">
        <w:rPr>
          <w:rFonts w:eastAsia="Times New Roman" w:cstheme="minorHAnsi"/>
          <w:noProof/>
          <w:sz w:val="20"/>
          <w:szCs w:val="24"/>
          <w:lang w:val="en-GB" w:eastAsia="sl-SI"/>
        </w:rPr>
        <w:t xml:space="preserve">. </w:t>
      </w:r>
    </w:p>
    <w:p w14:paraId="4AC068C2" w14:textId="77777777" w:rsidR="0035627D" w:rsidRPr="006338FD" w:rsidRDefault="0035627D" w:rsidP="00AF2C9C">
      <w:pPr>
        <w:pStyle w:val="Odstavekseznama"/>
        <w:spacing w:line="240" w:lineRule="auto"/>
        <w:jc w:val="both"/>
        <w:rPr>
          <w:rFonts w:eastAsia="Times New Roman" w:cstheme="minorHAnsi"/>
          <w:noProof/>
          <w:sz w:val="20"/>
          <w:szCs w:val="24"/>
          <w:lang w:val="en-GB" w:eastAsia="sl-SI"/>
        </w:rPr>
      </w:pPr>
    </w:p>
    <w:p w14:paraId="5AEC7158" w14:textId="4596531F" w:rsidR="0035627D" w:rsidRPr="006338FD" w:rsidRDefault="00CC2FC8" w:rsidP="00AF2C9C">
      <w:pPr>
        <w:pStyle w:val="Odstavekseznama"/>
        <w:widowControl/>
        <w:numPr>
          <w:ilvl w:val="0"/>
          <w:numId w:val="42"/>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The final version of the auction rules, as approved by the Contracting Authority, must be prepared prior to the publication of the decision on the launch of the public </w:t>
      </w:r>
      <w:r w:rsidR="00D3541B">
        <w:rPr>
          <w:rFonts w:eastAsia="Times New Roman" w:cstheme="minorHAnsi"/>
          <w:noProof/>
          <w:sz w:val="20"/>
          <w:szCs w:val="24"/>
          <w:lang w:val="en-GB" w:eastAsia="sl-SI"/>
        </w:rPr>
        <w:t>tender</w:t>
      </w:r>
      <w:r w:rsidRPr="006338FD">
        <w:rPr>
          <w:rFonts w:eastAsia="Times New Roman" w:cstheme="minorHAnsi"/>
          <w:noProof/>
          <w:sz w:val="20"/>
          <w:szCs w:val="24"/>
          <w:lang w:val="en-GB" w:eastAsia="sl-SI"/>
        </w:rPr>
        <w:t>, namely</w:t>
      </w:r>
      <w:r w:rsidR="0035627D" w:rsidRPr="006338FD">
        <w:rPr>
          <w:rFonts w:eastAsia="Times New Roman" w:cstheme="minorHAnsi"/>
          <w:noProof/>
          <w:sz w:val="20"/>
          <w:szCs w:val="24"/>
          <w:lang w:val="en-GB" w:eastAsia="sl-SI"/>
        </w:rPr>
        <w:t>:</w:t>
      </w:r>
    </w:p>
    <w:p w14:paraId="35F6D58D" w14:textId="5BC4C329" w:rsidR="0035627D" w:rsidRPr="006338FD" w:rsidRDefault="00CC2FC8" w:rsidP="00AF2C9C">
      <w:pPr>
        <w:pStyle w:val="Odstavekseznama"/>
        <w:widowControl/>
        <w:numPr>
          <w:ilvl w:val="0"/>
          <w:numId w:val="43"/>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tentatively by the end of 2027 or January 2028 for the first auction, and</w:t>
      </w:r>
    </w:p>
    <w:p w14:paraId="490B2021" w14:textId="4821EBEE" w:rsidR="007262AD" w:rsidRPr="006338FD" w:rsidRDefault="00CC2FC8" w:rsidP="00AF2C9C">
      <w:pPr>
        <w:pStyle w:val="Odstavekseznama"/>
        <w:widowControl/>
        <w:numPr>
          <w:ilvl w:val="0"/>
          <w:numId w:val="43"/>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tentatively by January 2029 for the second auction</w:t>
      </w:r>
      <w:r w:rsidR="007262AD" w:rsidRPr="006338FD">
        <w:rPr>
          <w:rFonts w:eastAsia="Times New Roman" w:cstheme="minorHAnsi"/>
          <w:noProof/>
          <w:sz w:val="20"/>
          <w:szCs w:val="24"/>
          <w:lang w:val="en-GB" w:eastAsia="sl-SI"/>
        </w:rPr>
        <w:t xml:space="preserve">. </w:t>
      </w:r>
    </w:p>
    <w:p w14:paraId="7166839E" w14:textId="4B766F3B" w:rsidR="003D0995" w:rsidRPr="006338FD" w:rsidRDefault="003D0995" w:rsidP="00AF2C9C">
      <w:pPr>
        <w:pStyle w:val="Odstavekseznama"/>
        <w:spacing w:line="240" w:lineRule="auto"/>
        <w:rPr>
          <w:rFonts w:eastAsia="Times New Roman" w:cstheme="minorHAnsi"/>
          <w:bCs/>
          <w:iCs/>
          <w:noProof/>
          <w:sz w:val="20"/>
          <w:szCs w:val="20"/>
          <w:lang w:val="en-GB" w:eastAsia="sl-SI"/>
        </w:rPr>
      </w:pPr>
    </w:p>
    <w:p w14:paraId="1996015A" w14:textId="358B486A" w:rsidR="0035627D"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8</w:t>
      </w:r>
    </w:p>
    <w:p w14:paraId="5267CD4C" w14:textId="77777777" w:rsidR="0035627D" w:rsidRPr="006338FD" w:rsidRDefault="0035627D" w:rsidP="00AF2C9C">
      <w:pPr>
        <w:pStyle w:val="Odstavekseznama"/>
        <w:spacing w:line="240" w:lineRule="auto"/>
        <w:rPr>
          <w:rFonts w:eastAsia="Times New Roman" w:cstheme="minorHAnsi"/>
          <w:bCs/>
          <w:iCs/>
          <w:noProof/>
          <w:sz w:val="20"/>
          <w:szCs w:val="20"/>
          <w:lang w:val="en-GB" w:eastAsia="sl-SI"/>
        </w:rPr>
      </w:pPr>
    </w:p>
    <w:p w14:paraId="3B2ABB76" w14:textId="18D50DCD" w:rsidR="003D0995" w:rsidRPr="006338FD" w:rsidRDefault="00CC2FC8" w:rsidP="00AF2C9C">
      <w:pPr>
        <w:widowControl/>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Contractor shall submit to the Contracting Authority a detailed implementation plan for each auction, including a timeline, no later than twenty (20) working days after the Contracting Authority’s decision on the selection of the auction format for the respective auction</w:t>
      </w:r>
      <w:r w:rsidR="003D0995" w:rsidRPr="006338FD">
        <w:rPr>
          <w:rFonts w:eastAsia="Times New Roman" w:cstheme="minorHAnsi"/>
          <w:noProof/>
          <w:sz w:val="20"/>
          <w:szCs w:val="24"/>
          <w:lang w:val="en-GB" w:eastAsia="sl-SI"/>
        </w:rPr>
        <w:t>.</w:t>
      </w:r>
    </w:p>
    <w:p w14:paraId="20F262BC" w14:textId="49F849F9" w:rsidR="00E12C0E" w:rsidRPr="006338FD" w:rsidRDefault="00E12C0E" w:rsidP="00AF2C9C">
      <w:pPr>
        <w:widowControl/>
        <w:spacing w:line="240" w:lineRule="auto"/>
        <w:ind w:left="425" w:hanging="425"/>
        <w:jc w:val="both"/>
        <w:rPr>
          <w:rFonts w:eastAsia="Times New Roman" w:cstheme="minorHAnsi"/>
          <w:noProof/>
          <w:sz w:val="20"/>
          <w:szCs w:val="24"/>
          <w:lang w:val="en-GB" w:eastAsia="sl-SI"/>
        </w:rPr>
      </w:pPr>
    </w:p>
    <w:p w14:paraId="553AAC00" w14:textId="4C6F391A" w:rsidR="00055B4E" w:rsidRPr="006338FD" w:rsidRDefault="00E15F6F" w:rsidP="00E15F6F">
      <w:pPr>
        <w:widowControl/>
        <w:spacing w:line="240" w:lineRule="auto"/>
        <w:jc w:val="center"/>
        <w:rPr>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9</w:t>
      </w:r>
    </w:p>
    <w:p w14:paraId="1FFDA4C2" w14:textId="77777777" w:rsidR="00055B4E" w:rsidRPr="006338FD" w:rsidRDefault="00055B4E" w:rsidP="00AF2C9C">
      <w:pPr>
        <w:widowControl/>
        <w:spacing w:line="240" w:lineRule="auto"/>
        <w:ind w:left="425" w:hanging="425"/>
        <w:jc w:val="both"/>
        <w:rPr>
          <w:rFonts w:eastAsia="Times New Roman" w:cstheme="minorHAnsi"/>
          <w:noProof/>
          <w:sz w:val="20"/>
          <w:szCs w:val="24"/>
          <w:lang w:val="en-GB" w:eastAsia="sl-SI"/>
        </w:rPr>
      </w:pPr>
    </w:p>
    <w:p w14:paraId="0DC27AFA" w14:textId="32FFB29D" w:rsidR="00E12C0E" w:rsidRPr="006338FD" w:rsidRDefault="00CC2FC8" w:rsidP="00FD415B">
      <w:pPr>
        <w:pStyle w:val="Odstavekseznama"/>
        <w:widowControl/>
        <w:numPr>
          <w:ilvl w:val="0"/>
          <w:numId w:val="58"/>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Prior to the start of each auction, and no later than thirty (30) days after the publication of the decision on the launch of the public </w:t>
      </w:r>
      <w:r w:rsidR="0013507F">
        <w:rPr>
          <w:rFonts w:eastAsia="Times New Roman" w:cstheme="minorHAnsi"/>
          <w:noProof/>
          <w:sz w:val="20"/>
          <w:szCs w:val="24"/>
          <w:lang w:val="en-GB" w:eastAsia="sl-SI"/>
        </w:rPr>
        <w:t xml:space="preserve">tender </w:t>
      </w:r>
      <w:r w:rsidRPr="006338FD">
        <w:rPr>
          <w:rFonts w:eastAsia="Times New Roman" w:cstheme="minorHAnsi"/>
          <w:noProof/>
          <w:sz w:val="20"/>
          <w:szCs w:val="24"/>
          <w:lang w:val="en-GB" w:eastAsia="sl-SI"/>
        </w:rPr>
        <w:t>for the respective auction, the Contractor shall adapt or develop the auction software and provide the necessary hardware required for the implementation of the auction</w:t>
      </w:r>
      <w:r w:rsidR="0076608B" w:rsidRPr="006338FD">
        <w:rPr>
          <w:rFonts w:eastAsia="Times New Roman" w:cstheme="minorHAnsi"/>
          <w:noProof/>
          <w:sz w:val="20"/>
          <w:szCs w:val="24"/>
          <w:lang w:val="en-GB" w:eastAsia="sl-SI"/>
        </w:rPr>
        <w:t>.</w:t>
      </w:r>
    </w:p>
    <w:p w14:paraId="6C26DFC1" w14:textId="4905793C" w:rsidR="0076608B" w:rsidRPr="006338FD" w:rsidRDefault="0076608B" w:rsidP="00C02794">
      <w:pPr>
        <w:spacing w:line="240" w:lineRule="auto"/>
        <w:jc w:val="both"/>
        <w:rPr>
          <w:rFonts w:eastAsia="Times New Roman" w:cstheme="minorHAnsi"/>
          <w:noProof/>
          <w:sz w:val="20"/>
          <w:szCs w:val="24"/>
          <w:lang w:val="en-GB" w:eastAsia="sl-SI"/>
        </w:rPr>
      </w:pPr>
    </w:p>
    <w:p w14:paraId="7208C78A" w14:textId="785D470F" w:rsidR="00FD415B" w:rsidRPr="006338FD" w:rsidRDefault="00CC2FC8" w:rsidP="00C02794">
      <w:pPr>
        <w:pStyle w:val="Odstavekseznama"/>
        <w:numPr>
          <w:ilvl w:val="0"/>
          <w:numId w:val="58"/>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For testing purposes, the Contractor shall grant access to the auction software referred to in the previous paragraph to the contractor selected for Lot D. The Contractor must provide the Lot D contractor with access to the software, test environment, documentation, auction rules, relevant data, and explanations necessary for independent testing and verification of the EAS</w:t>
      </w:r>
      <w:r w:rsidR="00A647FD" w:rsidRPr="006338FD">
        <w:rPr>
          <w:rFonts w:eastAsia="Times New Roman" w:cstheme="minorHAnsi"/>
          <w:noProof/>
          <w:sz w:val="20"/>
          <w:szCs w:val="24"/>
          <w:lang w:val="en-GB" w:eastAsia="sl-SI"/>
        </w:rPr>
        <w:t>.</w:t>
      </w:r>
    </w:p>
    <w:p w14:paraId="61CD9232" w14:textId="77777777" w:rsidR="00FD415B" w:rsidRPr="006338FD" w:rsidRDefault="00FD415B" w:rsidP="00C02794">
      <w:pPr>
        <w:pStyle w:val="Odstavekseznama"/>
        <w:spacing w:line="240" w:lineRule="auto"/>
        <w:rPr>
          <w:rFonts w:eastAsia="Times New Roman" w:cstheme="minorHAnsi"/>
          <w:noProof/>
          <w:sz w:val="20"/>
          <w:szCs w:val="24"/>
          <w:lang w:val="en-GB" w:eastAsia="sl-SI"/>
        </w:rPr>
      </w:pPr>
    </w:p>
    <w:p w14:paraId="53FD7E4B" w14:textId="59A64055" w:rsidR="00055B4E" w:rsidRPr="006338FD" w:rsidRDefault="00E15F6F" w:rsidP="00E15F6F">
      <w:pPr>
        <w:widowControl/>
        <w:spacing w:line="240" w:lineRule="auto"/>
        <w:jc w:val="center"/>
        <w:rPr>
          <w:rFonts w:eastAsia="Times New Roman" w:cstheme="minorHAnsi"/>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10</w:t>
      </w:r>
    </w:p>
    <w:p w14:paraId="2DFEF24D" w14:textId="77777777" w:rsidR="00055B4E" w:rsidRPr="006338FD" w:rsidRDefault="00055B4E" w:rsidP="00AF2C9C">
      <w:pPr>
        <w:spacing w:line="240" w:lineRule="auto"/>
        <w:rPr>
          <w:rFonts w:eastAsia="Times New Roman" w:cstheme="minorHAnsi"/>
          <w:noProof/>
          <w:sz w:val="20"/>
          <w:szCs w:val="24"/>
          <w:lang w:val="en-GB" w:eastAsia="sl-SI"/>
        </w:rPr>
      </w:pPr>
    </w:p>
    <w:p w14:paraId="140A5AE7" w14:textId="47E0DD2E" w:rsidR="00055B4E" w:rsidRPr="006338FD" w:rsidRDefault="00CC2FC8" w:rsidP="0092254C">
      <w:pPr>
        <w:pStyle w:val="Odstavekseznama"/>
        <w:widowControl/>
        <w:numPr>
          <w:ilvl w:val="0"/>
          <w:numId w:val="5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Immediately after the issuance of the decisions on the selection of bidders, expected in March 2028 and March 2029, and no later than fifteen (15) days before the start of each auction, the Contractor shall organise workshops on the key aspects of the auction, separately for the Contracting Authority’s staff and for potential auction participants</w:t>
      </w:r>
      <w:r w:rsidR="00104650" w:rsidRPr="006338FD">
        <w:rPr>
          <w:rFonts w:eastAsia="Times New Roman" w:cstheme="minorHAnsi"/>
          <w:noProof/>
          <w:sz w:val="20"/>
          <w:szCs w:val="24"/>
          <w:lang w:val="en-GB" w:eastAsia="sl-SI"/>
        </w:rPr>
        <w:t>.</w:t>
      </w:r>
    </w:p>
    <w:p w14:paraId="0A9D8BA0" w14:textId="59021D64" w:rsidR="00104650" w:rsidRPr="006338FD" w:rsidRDefault="00104650" w:rsidP="00104650">
      <w:pPr>
        <w:widowControl/>
        <w:spacing w:line="240" w:lineRule="auto"/>
        <w:jc w:val="both"/>
        <w:rPr>
          <w:rFonts w:eastAsia="Times New Roman" w:cstheme="minorHAnsi"/>
          <w:bCs/>
          <w:iCs/>
          <w:sz w:val="20"/>
          <w:szCs w:val="20"/>
          <w:lang w:val="en-GB" w:eastAsia="sl-SI"/>
        </w:rPr>
      </w:pPr>
    </w:p>
    <w:p w14:paraId="4990FA9E" w14:textId="06E7D9C9" w:rsidR="0076608B" w:rsidRPr="006338FD" w:rsidRDefault="00CC2FC8" w:rsidP="0092254C">
      <w:pPr>
        <w:pStyle w:val="Odstavekseznama"/>
        <w:widowControl/>
        <w:numPr>
          <w:ilvl w:val="0"/>
          <w:numId w:val="5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lastRenderedPageBreak/>
        <w:t>Immediately after the issuance of the decisions on the selection of bidders, expected in March 2028 and March 2029, and no later than seven (7) days before the start of the auction, the Contractor shall organise one live auction simulation, separately for the Contracting Authority’s staff and for each potential auction participant individually</w:t>
      </w:r>
      <w:r w:rsidR="0076608B" w:rsidRPr="006338FD">
        <w:rPr>
          <w:rFonts w:eastAsia="Times New Roman" w:cstheme="minorHAnsi"/>
          <w:noProof/>
          <w:sz w:val="20"/>
          <w:szCs w:val="24"/>
          <w:lang w:val="en-GB" w:eastAsia="sl-SI"/>
        </w:rPr>
        <w:t>.</w:t>
      </w:r>
    </w:p>
    <w:p w14:paraId="25A326A1" w14:textId="77777777" w:rsidR="0076608B" w:rsidRPr="006338FD" w:rsidRDefault="0076608B" w:rsidP="00AF2C9C">
      <w:pPr>
        <w:widowControl/>
        <w:spacing w:line="240" w:lineRule="auto"/>
        <w:jc w:val="both"/>
        <w:rPr>
          <w:rFonts w:eastAsia="Times New Roman" w:cstheme="minorHAnsi"/>
          <w:noProof/>
          <w:sz w:val="20"/>
          <w:szCs w:val="24"/>
          <w:lang w:val="en-GB" w:eastAsia="sl-SI"/>
        </w:rPr>
      </w:pPr>
    </w:p>
    <w:p w14:paraId="40D6B2F7" w14:textId="42D68D89" w:rsidR="000A7015" w:rsidRPr="006338FD" w:rsidRDefault="000A7015" w:rsidP="00AF2C9C">
      <w:pPr>
        <w:pStyle w:val="Odstavekseznama"/>
        <w:spacing w:line="240" w:lineRule="auto"/>
        <w:jc w:val="both"/>
        <w:rPr>
          <w:rFonts w:eastAsia="Times New Roman" w:cstheme="minorHAnsi"/>
          <w:bCs/>
          <w:iCs/>
          <w:sz w:val="20"/>
          <w:szCs w:val="20"/>
          <w:lang w:val="en-GB" w:eastAsia="sl-SI"/>
        </w:rPr>
      </w:pPr>
    </w:p>
    <w:p w14:paraId="30E8B91F" w14:textId="36CBA8CD" w:rsidR="00E12C0E" w:rsidRPr="006338FD" w:rsidRDefault="00CC2FC8" w:rsidP="00AF2C9C">
      <w:pPr>
        <w:widowControl/>
        <w:spacing w:line="240" w:lineRule="auto"/>
        <w:jc w:val="center"/>
        <w:rPr>
          <w:b/>
          <w:sz w:val="20"/>
          <w:szCs w:val="20"/>
          <w:lang w:val="en-GB"/>
        </w:rPr>
      </w:pPr>
      <w:bookmarkStart w:id="7" w:name="_Hlk233876926"/>
      <w:r w:rsidRPr="006338FD">
        <w:rPr>
          <w:b/>
          <w:sz w:val="20"/>
          <w:szCs w:val="20"/>
          <w:lang w:val="en-GB"/>
        </w:rPr>
        <w:t>OBLIGATIONS OF THE CONTRACTING AUTHORITY AND THE CONTRACTOR</w:t>
      </w:r>
    </w:p>
    <w:bookmarkEnd w:id="7"/>
    <w:p w14:paraId="3E1796F1" w14:textId="77777777" w:rsidR="00CC2FC8" w:rsidRPr="006338FD" w:rsidRDefault="00CC2FC8" w:rsidP="00AF2C9C">
      <w:pPr>
        <w:widowControl/>
        <w:spacing w:line="240" w:lineRule="auto"/>
        <w:jc w:val="center"/>
        <w:rPr>
          <w:rFonts w:eastAsia="Times New Roman" w:cs="Times New Roman"/>
          <w:b/>
          <w:noProof/>
          <w:sz w:val="20"/>
          <w:szCs w:val="20"/>
          <w:lang w:val="en-GB" w:eastAsia="sl-SI"/>
        </w:rPr>
      </w:pPr>
    </w:p>
    <w:p w14:paraId="6B12B1B3" w14:textId="234EC230" w:rsidR="00E12C0E" w:rsidRPr="006338FD" w:rsidRDefault="00E15F6F" w:rsidP="00E15F6F">
      <w:pPr>
        <w:widowControl/>
        <w:tabs>
          <w:tab w:val="left" w:pos="720"/>
        </w:tabs>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1</w:t>
      </w:r>
    </w:p>
    <w:p w14:paraId="47381F41" w14:textId="77777777" w:rsidR="00E12C0E" w:rsidRPr="006338FD" w:rsidRDefault="00E12C0E" w:rsidP="00AF2C9C">
      <w:pPr>
        <w:widowControl/>
        <w:spacing w:line="240" w:lineRule="auto"/>
        <w:jc w:val="center"/>
        <w:rPr>
          <w:rFonts w:ascii="Arial" w:eastAsia="Times New Roman" w:hAnsi="Arial" w:cstheme="minorHAnsi"/>
          <w:bCs/>
          <w:iCs/>
          <w:noProof/>
          <w:sz w:val="20"/>
          <w:szCs w:val="20"/>
          <w:lang w:val="en-GB" w:eastAsia="sl-SI"/>
        </w:rPr>
      </w:pPr>
    </w:p>
    <w:p w14:paraId="79AF0DC9" w14:textId="51F70F79" w:rsidR="00567E64" w:rsidRPr="006338FD" w:rsidRDefault="00CC2FC8" w:rsidP="00AF2C9C">
      <w:pPr>
        <w:widowControl/>
        <w:numPr>
          <w:ilvl w:val="0"/>
          <w:numId w:val="33"/>
        </w:numPr>
        <w:spacing w:line="240" w:lineRule="auto"/>
        <w:jc w:val="both"/>
        <w:rPr>
          <w:rFonts w:eastAsia="Times New Roman" w:cstheme="minorHAnsi"/>
          <w:noProof/>
          <w:sz w:val="20"/>
          <w:szCs w:val="24"/>
          <w:lang w:val="en-GB" w:eastAsia="sl-SI"/>
        </w:rPr>
      </w:pPr>
      <w:bookmarkStart w:id="8" w:name="_Hlk233876917"/>
      <w:bookmarkStart w:id="9" w:name="_Hlk233876759"/>
      <w:r w:rsidRPr="006338FD">
        <w:rPr>
          <w:rFonts w:eastAsia="Times New Roman" w:cstheme="minorHAnsi"/>
          <w:noProof/>
          <w:sz w:val="20"/>
          <w:szCs w:val="24"/>
          <w:lang w:val="en-GB" w:eastAsia="sl-SI"/>
        </w:rPr>
        <w:t>The Contracting Authority undertakes to</w:t>
      </w:r>
      <w:bookmarkEnd w:id="8"/>
      <w:r w:rsidR="00567E64" w:rsidRPr="006338FD">
        <w:rPr>
          <w:rFonts w:eastAsia="Times New Roman" w:cstheme="minorHAnsi"/>
          <w:noProof/>
          <w:sz w:val="20"/>
          <w:szCs w:val="24"/>
          <w:lang w:val="en-GB" w:eastAsia="sl-SI"/>
        </w:rPr>
        <w:t>:</w:t>
      </w:r>
    </w:p>
    <w:p w14:paraId="4BB0DB72" w14:textId="0301D05D" w:rsidR="00567E64" w:rsidRPr="006338FD" w:rsidRDefault="00CC2FC8" w:rsidP="00AF2C9C">
      <w:pPr>
        <w:widowControl/>
        <w:numPr>
          <w:ilvl w:val="0"/>
          <w:numId w:val="3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provide the Contractor with all necessary information, data and documents available to it and related to the performance of the services under this contract</w:t>
      </w:r>
      <w:r w:rsidR="00567E64" w:rsidRPr="006338FD">
        <w:rPr>
          <w:rFonts w:eastAsia="Times New Roman" w:cstheme="minorHAnsi"/>
          <w:noProof/>
          <w:sz w:val="20"/>
          <w:szCs w:val="24"/>
          <w:lang w:val="en-GB" w:eastAsia="sl-SI"/>
        </w:rPr>
        <w:t>,</w:t>
      </w:r>
    </w:p>
    <w:p w14:paraId="5ADF6EF7" w14:textId="5CED03C8" w:rsidR="00567E64" w:rsidRPr="006338FD" w:rsidRDefault="00CC2FC8" w:rsidP="00AF2C9C">
      <w:pPr>
        <w:widowControl/>
        <w:numPr>
          <w:ilvl w:val="0"/>
          <w:numId w:val="3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submit its requirements to the Contractor within a timeframe that allows the fulfilment of contractual obligations</w:t>
      </w:r>
      <w:r w:rsidR="00567E64" w:rsidRPr="006338FD">
        <w:rPr>
          <w:rFonts w:eastAsia="Times New Roman" w:cstheme="minorHAnsi"/>
          <w:noProof/>
          <w:sz w:val="20"/>
          <w:szCs w:val="24"/>
          <w:lang w:val="en-GB" w:eastAsia="sl-SI"/>
        </w:rPr>
        <w:t>,</w:t>
      </w:r>
    </w:p>
    <w:p w14:paraId="51313DDE" w14:textId="113C384C" w:rsidR="00567E64" w:rsidRPr="006338FD" w:rsidRDefault="00CC2FC8" w:rsidP="00AF2C9C">
      <w:pPr>
        <w:widowControl/>
        <w:numPr>
          <w:ilvl w:val="0"/>
          <w:numId w:val="3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ensure the availability of the Contracting Authority’s contract manager (during regular working hours) to resolve all issues and ambiguities, in order to enable the smooth execution of the work</w:t>
      </w:r>
      <w:r w:rsidR="00567E64" w:rsidRPr="006338FD">
        <w:rPr>
          <w:rFonts w:eastAsia="Times New Roman" w:cstheme="minorHAnsi"/>
          <w:noProof/>
          <w:sz w:val="20"/>
          <w:szCs w:val="24"/>
          <w:lang w:val="en-GB" w:eastAsia="sl-SI"/>
        </w:rPr>
        <w:t>,</w:t>
      </w:r>
    </w:p>
    <w:p w14:paraId="48B0EFAB" w14:textId="32B641C0" w:rsidR="00567E64" w:rsidRPr="006338FD" w:rsidRDefault="00CC2FC8" w:rsidP="00AF2C9C">
      <w:pPr>
        <w:widowControl/>
        <w:numPr>
          <w:ilvl w:val="0"/>
          <w:numId w:val="3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inform the Contractor of any changes and newly arising circumstances that may affect the performance of the assumed obligations</w:t>
      </w:r>
      <w:r w:rsidR="00567E64" w:rsidRPr="006338FD">
        <w:rPr>
          <w:rFonts w:eastAsia="Times New Roman" w:cstheme="minorHAnsi"/>
          <w:noProof/>
          <w:sz w:val="20"/>
          <w:szCs w:val="24"/>
          <w:lang w:val="en-GB" w:eastAsia="sl-SI"/>
        </w:rPr>
        <w:t>,</w:t>
      </w:r>
    </w:p>
    <w:p w14:paraId="46E74937" w14:textId="059B53B9" w:rsidR="00567E64" w:rsidRPr="006338FD" w:rsidRDefault="00CC2FC8" w:rsidP="00AF2C9C">
      <w:pPr>
        <w:widowControl/>
        <w:numPr>
          <w:ilvl w:val="0"/>
          <w:numId w:val="3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pay the financial obligations arising under this contract</w:t>
      </w:r>
      <w:bookmarkEnd w:id="9"/>
      <w:r w:rsidR="00567E64" w:rsidRPr="006338FD">
        <w:rPr>
          <w:rFonts w:eastAsia="Times New Roman" w:cstheme="minorHAnsi"/>
          <w:noProof/>
          <w:sz w:val="20"/>
          <w:szCs w:val="24"/>
          <w:lang w:val="en-GB" w:eastAsia="sl-SI"/>
        </w:rPr>
        <w:t>.</w:t>
      </w:r>
    </w:p>
    <w:p w14:paraId="31F09182" w14:textId="77777777" w:rsidR="00567E64" w:rsidRPr="006338FD" w:rsidRDefault="00567E64" w:rsidP="00AF2C9C">
      <w:pPr>
        <w:widowControl/>
        <w:spacing w:line="240" w:lineRule="auto"/>
        <w:ind w:left="360"/>
        <w:contextualSpacing/>
        <w:rPr>
          <w:rFonts w:eastAsia="Times New Roman" w:cstheme="minorHAnsi"/>
          <w:noProof/>
          <w:sz w:val="20"/>
          <w:szCs w:val="24"/>
          <w:lang w:val="en-GB" w:eastAsia="sl-SI"/>
        </w:rPr>
      </w:pPr>
    </w:p>
    <w:p w14:paraId="750AE97C" w14:textId="6DE7F41C" w:rsidR="00567E64" w:rsidRPr="006338FD" w:rsidRDefault="00CC2FC8" w:rsidP="00AF2C9C">
      <w:pPr>
        <w:widowControl/>
        <w:numPr>
          <w:ilvl w:val="0"/>
          <w:numId w:val="33"/>
        </w:numPr>
        <w:spacing w:line="240" w:lineRule="auto"/>
        <w:jc w:val="both"/>
        <w:rPr>
          <w:rFonts w:eastAsia="Times New Roman" w:cstheme="minorHAnsi"/>
          <w:noProof/>
          <w:sz w:val="20"/>
          <w:szCs w:val="24"/>
          <w:lang w:val="en-GB" w:eastAsia="sl-SI"/>
        </w:rPr>
      </w:pPr>
      <w:bookmarkStart w:id="10" w:name="_Hlk233876769"/>
      <w:r w:rsidRPr="006338FD">
        <w:rPr>
          <w:rFonts w:eastAsia="Times New Roman" w:cstheme="minorHAnsi"/>
          <w:noProof/>
          <w:sz w:val="20"/>
          <w:szCs w:val="24"/>
          <w:lang w:val="en-GB" w:eastAsia="sl-SI"/>
        </w:rPr>
        <w:t>The Contractor declares that prior to submitting its tender and prior to signing this contract, it has familiarised itself with the subject matter of the contract as defined in Article 3 of this contract and in the technical specifications, and further undertakes to</w:t>
      </w:r>
      <w:r w:rsidR="00567E64" w:rsidRPr="006338FD">
        <w:rPr>
          <w:rFonts w:eastAsia="Times New Roman" w:cstheme="minorHAnsi"/>
          <w:noProof/>
          <w:sz w:val="20"/>
          <w:szCs w:val="24"/>
          <w:lang w:val="en-GB" w:eastAsia="sl-SI"/>
        </w:rPr>
        <w:t>:</w:t>
      </w:r>
    </w:p>
    <w:p w14:paraId="3EAC4244" w14:textId="51ECCD2B" w:rsidR="00567E64" w:rsidRPr="006338FD" w:rsidRDefault="00CC2FC8" w:rsidP="00AF2C9C">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perform the services flawlessly, professionally, and with the diligence of a good expert, in accordance with professional standards and technical norms in the relevant field</w:t>
      </w:r>
      <w:r w:rsidR="00567E64" w:rsidRPr="006338FD">
        <w:rPr>
          <w:rFonts w:eastAsia="Times New Roman" w:cstheme="minorHAnsi"/>
          <w:noProof/>
          <w:sz w:val="20"/>
          <w:szCs w:val="24"/>
          <w:lang w:val="en-GB" w:eastAsia="sl-SI"/>
        </w:rPr>
        <w:t>,</w:t>
      </w:r>
    </w:p>
    <w:p w14:paraId="71770D3B" w14:textId="4E1680DD" w:rsidR="00567E64" w:rsidRPr="006338FD" w:rsidRDefault="00CC2FC8" w:rsidP="00AF2C9C">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perform the services in accordance with good business practices, the instructions of the Contracting Authority, and all applicable laws of the Republic of Slovenia and the European Union governing the subject matter of this contract</w:t>
      </w:r>
      <w:r w:rsidR="00567E64" w:rsidRPr="006338FD">
        <w:rPr>
          <w:rFonts w:eastAsia="Times New Roman" w:cstheme="minorHAnsi"/>
          <w:noProof/>
          <w:sz w:val="20"/>
          <w:szCs w:val="24"/>
          <w:lang w:val="en-GB" w:eastAsia="sl-SI"/>
        </w:rPr>
        <w:t>,</w:t>
      </w:r>
    </w:p>
    <w:p w14:paraId="5F1FF371" w14:textId="6F2A1C56" w:rsidR="00A805A1" w:rsidRPr="006338FD" w:rsidRDefault="00CC2FC8" w:rsidP="00AF2C9C">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ensure the highest quality of services regardless of time and place of performance</w:t>
      </w:r>
      <w:r w:rsidR="008174D7" w:rsidRPr="006338FD">
        <w:rPr>
          <w:rFonts w:eastAsia="Times New Roman" w:cstheme="minorHAnsi"/>
          <w:noProof/>
          <w:sz w:val="20"/>
          <w:szCs w:val="24"/>
          <w:lang w:val="en-GB" w:eastAsia="sl-SI"/>
        </w:rPr>
        <w:t>,</w:t>
      </w:r>
    </w:p>
    <w:p w14:paraId="7F438B2A" w14:textId="119F9DEA" w:rsidR="00567E64" w:rsidRPr="006338FD" w:rsidRDefault="00CC2FC8" w:rsidP="00AF2C9C">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fulfil all contractual obligations within the agreed deadlines and in the agreed manner</w:t>
      </w:r>
      <w:r w:rsidR="00567E64" w:rsidRPr="006338FD">
        <w:rPr>
          <w:rFonts w:eastAsia="Times New Roman" w:cstheme="minorHAnsi"/>
          <w:noProof/>
          <w:sz w:val="20"/>
          <w:szCs w:val="24"/>
          <w:lang w:val="en-GB" w:eastAsia="sl-SI"/>
        </w:rPr>
        <w:t>,</w:t>
      </w:r>
    </w:p>
    <w:p w14:paraId="5D3EB87A" w14:textId="22D000E5" w:rsidR="00567E64" w:rsidRPr="006338FD" w:rsidRDefault="00CC2FC8" w:rsidP="00AF2C9C">
      <w:pPr>
        <w:widowControl/>
        <w:numPr>
          <w:ilvl w:val="0"/>
          <w:numId w:val="2"/>
        </w:numPr>
        <w:spacing w:line="240" w:lineRule="auto"/>
        <w:ind w:left="720"/>
        <w:contextualSpacing/>
        <w:rPr>
          <w:rFonts w:eastAsia="Times New Roman" w:cstheme="minorHAnsi"/>
          <w:noProof/>
          <w:sz w:val="20"/>
          <w:szCs w:val="24"/>
          <w:lang w:val="en-GB" w:eastAsia="sl-SI"/>
        </w:rPr>
      </w:pPr>
      <w:r w:rsidRPr="006338FD">
        <w:rPr>
          <w:rFonts w:eastAsia="Times New Roman" w:cstheme="minorHAnsi"/>
          <w:noProof/>
          <w:sz w:val="20"/>
          <w:szCs w:val="24"/>
          <w:lang w:val="en-GB" w:eastAsia="sl-SI"/>
        </w:rPr>
        <w:t>perform the services in the most cost-efficient manner within the framework of the Contracting Authority’s specifications</w:t>
      </w:r>
      <w:r w:rsidR="00567E64" w:rsidRPr="006338FD">
        <w:rPr>
          <w:rFonts w:eastAsia="Times New Roman" w:cstheme="minorHAnsi"/>
          <w:noProof/>
          <w:sz w:val="20"/>
          <w:szCs w:val="24"/>
          <w:lang w:val="en-GB" w:eastAsia="sl-SI"/>
        </w:rPr>
        <w:t>,</w:t>
      </w:r>
    </w:p>
    <w:p w14:paraId="4A3801A7" w14:textId="0DD939CD" w:rsidR="00567E64" w:rsidRPr="006338FD" w:rsidRDefault="00CC2FC8" w:rsidP="00AF2C9C">
      <w:pPr>
        <w:widowControl/>
        <w:numPr>
          <w:ilvl w:val="0"/>
          <w:numId w:val="2"/>
        </w:numPr>
        <w:spacing w:line="240" w:lineRule="auto"/>
        <w:ind w:left="720"/>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inform the Contracting Authority in writing of any circumstances that could hinder or prevent the proper, timely and quality performance of contractual obligations</w:t>
      </w:r>
      <w:r w:rsidR="00567E64" w:rsidRPr="006338FD">
        <w:rPr>
          <w:rFonts w:eastAsia="Times New Roman" w:cstheme="minorHAnsi"/>
          <w:noProof/>
          <w:sz w:val="20"/>
          <w:szCs w:val="24"/>
          <w:lang w:val="en-GB" w:eastAsia="sl-SI"/>
        </w:rPr>
        <w:t>,</w:t>
      </w:r>
    </w:p>
    <w:p w14:paraId="61A43BA2" w14:textId="57A2618E" w:rsidR="00567E64" w:rsidRPr="006338FD" w:rsidRDefault="00CC2FC8" w:rsidP="00AF2C9C">
      <w:pPr>
        <w:widowControl/>
        <w:numPr>
          <w:ilvl w:val="0"/>
          <w:numId w:val="2"/>
        </w:numPr>
        <w:spacing w:line="240" w:lineRule="auto"/>
        <w:ind w:left="720"/>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enable appropriate supervision of the performance of services under this contract</w:t>
      </w:r>
      <w:r w:rsidR="00567E64" w:rsidRPr="006338FD">
        <w:rPr>
          <w:rFonts w:eastAsia="Times New Roman" w:cstheme="minorHAnsi"/>
          <w:noProof/>
          <w:sz w:val="20"/>
          <w:szCs w:val="24"/>
          <w:lang w:val="en-GB" w:eastAsia="sl-SI"/>
        </w:rPr>
        <w:t>,</w:t>
      </w:r>
    </w:p>
    <w:p w14:paraId="360ACA90" w14:textId="7F9F1B34" w:rsidR="00567E64" w:rsidRPr="006338FD" w:rsidRDefault="00CC2FC8" w:rsidP="00AF2C9C">
      <w:pPr>
        <w:widowControl/>
        <w:numPr>
          <w:ilvl w:val="0"/>
          <w:numId w:val="2"/>
        </w:numPr>
        <w:spacing w:line="240" w:lineRule="auto"/>
        <w:ind w:left="720"/>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submit a report with a specification of the services performed to the Contracting Authority for approval prior to issuing an e-invoice</w:t>
      </w:r>
      <w:r w:rsidR="00567E64" w:rsidRPr="006338FD">
        <w:rPr>
          <w:rFonts w:eastAsia="Times New Roman" w:cstheme="minorHAnsi"/>
          <w:noProof/>
          <w:sz w:val="20"/>
          <w:szCs w:val="24"/>
          <w:lang w:val="en-GB" w:eastAsia="sl-SI"/>
        </w:rPr>
        <w:t>,</w:t>
      </w:r>
    </w:p>
    <w:p w14:paraId="70D50B1E" w14:textId="2BFFC8C4" w:rsidR="00567E64" w:rsidRPr="006338FD" w:rsidRDefault="00CC2FC8" w:rsidP="00AF2C9C">
      <w:pPr>
        <w:widowControl/>
        <w:numPr>
          <w:ilvl w:val="0"/>
          <w:numId w:val="2"/>
        </w:numPr>
        <w:spacing w:line="240" w:lineRule="auto"/>
        <w:ind w:left="720"/>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issue an e-invoice for the services performed in accordance with the offered price and the actual services performed, based on the report approved by the Contracting Authority</w:t>
      </w:r>
      <w:r w:rsidR="00567E64" w:rsidRPr="006338FD">
        <w:rPr>
          <w:rFonts w:eastAsia="Times New Roman" w:cstheme="minorHAnsi"/>
          <w:noProof/>
          <w:sz w:val="20"/>
          <w:szCs w:val="24"/>
          <w:lang w:val="en-GB" w:eastAsia="sl-SI"/>
        </w:rPr>
        <w:t>,</w:t>
      </w:r>
    </w:p>
    <w:p w14:paraId="74909921" w14:textId="55F2C88D" w:rsidR="00567E64" w:rsidRPr="006338FD" w:rsidRDefault="00CC2FC8" w:rsidP="00AF2C9C">
      <w:pPr>
        <w:widowControl/>
        <w:numPr>
          <w:ilvl w:val="0"/>
          <w:numId w:val="2"/>
        </w:numPr>
        <w:spacing w:line="240" w:lineRule="auto"/>
        <w:ind w:left="720"/>
        <w:contextualSpacing/>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comply at all times during the performance of the services with the requirements of the Contracting Authority set out in the procurement documentation referred to in Article 1 of this contract, its tender dated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on the basis of which it was selected, and the provisions of this contract</w:t>
      </w:r>
      <w:bookmarkEnd w:id="10"/>
      <w:r w:rsidR="00567E64" w:rsidRPr="006338FD">
        <w:rPr>
          <w:rFonts w:eastAsia="Times New Roman" w:cstheme="minorHAnsi"/>
          <w:noProof/>
          <w:sz w:val="20"/>
          <w:szCs w:val="24"/>
          <w:lang w:val="en-GB" w:eastAsia="sl-SI"/>
        </w:rPr>
        <w:t>.</w:t>
      </w:r>
    </w:p>
    <w:p w14:paraId="1255D106" w14:textId="77777777" w:rsidR="00567E64" w:rsidRPr="006338FD" w:rsidRDefault="00567E64" w:rsidP="00AF2C9C">
      <w:pPr>
        <w:widowControl/>
        <w:spacing w:line="240" w:lineRule="auto"/>
        <w:jc w:val="both"/>
        <w:rPr>
          <w:rFonts w:eastAsia="Times New Roman" w:cs="Times New Roman"/>
          <w:noProof/>
          <w:sz w:val="20"/>
          <w:szCs w:val="24"/>
          <w:lang w:val="en-GB" w:eastAsia="sl-SI"/>
        </w:rPr>
      </w:pPr>
    </w:p>
    <w:p w14:paraId="0EB31DA1" w14:textId="02157FE4" w:rsidR="00E12C0E" w:rsidRPr="006338FD" w:rsidRDefault="00E15F6F" w:rsidP="00E15F6F">
      <w:pPr>
        <w:widowControl/>
        <w:spacing w:line="240" w:lineRule="auto"/>
        <w:jc w:val="center"/>
        <w:rPr>
          <w:rFonts w:eastAsia="Times New Roman" w:cstheme="minorHAnsi"/>
          <w:bCs/>
          <w:iCs/>
          <w:sz w:val="20"/>
          <w:szCs w:val="20"/>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2</w:t>
      </w:r>
    </w:p>
    <w:p w14:paraId="088452B4"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69FE3AC9" w14:textId="75C1B22E" w:rsidR="00E12C0E" w:rsidRPr="006338FD" w:rsidRDefault="007C3881" w:rsidP="00AF2C9C">
      <w:pPr>
        <w:widowControl/>
        <w:numPr>
          <w:ilvl w:val="0"/>
          <w:numId w:val="5"/>
        </w:numPr>
        <w:spacing w:line="240" w:lineRule="auto"/>
        <w:jc w:val="both"/>
        <w:rPr>
          <w:rFonts w:eastAsia="Times New Roman" w:cstheme="minorHAnsi"/>
          <w:noProof/>
          <w:sz w:val="20"/>
          <w:szCs w:val="24"/>
          <w:lang w:val="en-GB" w:eastAsia="sl-SI"/>
        </w:rPr>
      </w:pPr>
      <w:bookmarkStart w:id="11" w:name="_Hlk233876876"/>
      <w:bookmarkStart w:id="12" w:name="_Hlk233877736"/>
      <w:r w:rsidRPr="006338FD">
        <w:rPr>
          <w:rFonts w:eastAsia="Times New Roman" w:cstheme="minorHAnsi"/>
          <w:noProof/>
          <w:sz w:val="20"/>
          <w:szCs w:val="24"/>
          <w:lang w:val="en-GB" w:eastAsia="sl-SI"/>
        </w:rPr>
        <w:t xml:space="preserve">If the Contracting Authority requests a service which the Contractor considers to be in breach of applicable regulations or to cause disproportionate damage to the Contracting Authority or third parties, the Contractor may refuse to perform such service without breaching the contract, provided that it substantiates the reasons for refusal and demonstrates the facts justifying such refusal. If a request does </w:t>
      </w:r>
      <w:r w:rsidRPr="006338FD">
        <w:rPr>
          <w:rFonts w:eastAsia="Times New Roman" w:cstheme="minorHAnsi"/>
          <w:noProof/>
          <w:sz w:val="20"/>
          <w:szCs w:val="24"/>
          <w:lang w:val="en-GB" w:eastAsia="sl-SI"/>
        </w:rPr>
        <w:lastRenderedPageBreak/>
        <w:t>not allow for professionally optimal performance of the service or requires solutions that are not in accordance with professional standards, the Contractor shall notify the Contracting Authority and advise on a more appropriate solution; however, the Contractor must perform the task as instructed if the Contracting Authority insists</w:t>
      </w:r>
      <w:r w:rsidR="00E12C0E" w:rsidRPr="006338FD">
        <w:rPr>
          <w:rFonts w:eastAsia="Times New Roman" w:cstheme="minorHAnsi"/>
          <w:noProof/>
          <w:sz w:val="20"/>
          <w:szCs w:val="24"/>
          <w:lang w:val="en-GB" w:eastAsia="sl-SI"/>
        </w:rPr>
        <w:t>.</w:t>
      </w:r>
    </w:p>
    <w:p w14:paraId="592218A5"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0C1853CD" w14:textId="0DF81CC9" w:rsidR="00E12C0E" w:rsidRPr="006338FD" w:rsidRDefault="007C3881" w:rsidP="00AF2C9C">
      <w:pPr>
        <w:widowControl/>
        <w:numPr>
          <w:ilvl w:val="0"/>
          <w:numId w:val="5"/>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Contractor’s unjustified refusal of an order or deviation from the instructed method of performance of services shall constitute a breach of contractual obligations, on the basis of which the Contracting Authority may withdraw from the contract in accordance with the provisions of Article 2</w:t>
      </w:r>
      <w:r w:rsidR="00221E4F">
        <w:rPr>
          <w:rFonts w:eastAsia="Times New Roman" w:cstheme="minorHAnsi"/>
          <w:noProof/>
          <w:sz w:val="20"/>
          <w:szCs w:val="24"/>
          <w:lang w:val="en-GB" w:eastAsia="sl-SI"/>
        </w:rPr>
        <w:t>5</w:t>
      </w:r>
      <w:r w:rsidRPr="006338FD">
        <w:rPr>
          <w:rFonts w:eastAsia="Times New Roman" w:cstheme="minorHAnsi"/>
          <w:noProof/>
          <w:sz w:val="20"/>
          <w:szCs w:val="24"/>
          <w:lang w:val="en-GB" w:eastAsia="sl-SI"/>
        </w:rPr>
        <w:t xml:space="preserve"> of this contract</w:t>
      </w:r>
      <w:r w:rsidR="00E12C0E" w:rsidRPr="006338FD">
        <w:rPr>
          <w:rFonts w:eastAsia="Times New Roman" w:cstheme="minorHAnsi"/>
          <w:noProof/>
          <w:sz w:val="20"/>
          <w:szCs w:val="24"/>
          <w:lang w:val="en-GB" w:eastAsia="sl-SI"/>
        </w:rPr>
        <w:t>.</w:t>
      </w:r>
    </w:p>
    <w:bookmarkEnd w:id="11"/>
    <w:p w14:paraId="1C539B7E" w14:textId="77777777" w:rsidR="00E12C0E" w:rsidRPr="006338FD" w:rsidRDefault="00E12C0E" w:rsidP="00AF2C9C">
      <w:pPr>
        <w:widowControl/>
        <w:spacing w:line="240" w:lineRule="auto"/>
        <w:ind w:left="360"/>
        <w:jc w:val="both"/>
        <w:rPr>
          <w:rFonts w:eastAsia="Times New Roman" w:cstheme="minorHAnsi"/>
          <w:noProof/>
          <w:sz w:val="20"/>
          <w:szCs w:val="24"/>
          <w:lang w:val="en-GB" w:eastAsia="sl-SI"/>
        </w:rPr>
      </w:pPr>
    </w:p>
    <w:p w14:paraId="48593F4E" w14:textId="77777777" w:rsidR="00E12C0E" w:rsidRPr="006338FD" w:rsidRDefault="00E12C0E" w:rsidP="00AF2C9C">
      <w:pPr>
        <w:widowControl/>
        <w:spacing w:line="240" w:lineRule="auto"/>
        <w:jc w:val="both"/>
        <w:rPr>
          <w:rFonts w:eastAsia="Times New Roman" w:cstheme="minorHAnsi"/>
          <w:b/>
          <w:noProof/>
          <w:sz w:val="20"/>
          <w:szCs w:val="24"/>
          <w:lang w:val="en-GB" w:eastAsia="sl-SI"/>
        </w:rPr>
      </w:pPr>
    </w:p>
    <w:p w14:paraId="22DE6396" w14:textId="04D76DAC" w:rsidR="00E12C0E" w:rsidRPr="006338FD" w:rsidRDefault="007C3881" w:rsidP="00AF2C9C">
      <w:pPr>
        <w:widowControl/>
        <w:spacing w:line="240" w:lineRule="auto"/>
        <w:jc w:val="center"/>
        <w:rPr>
          <w:rFonts w:eastAsia="Times New Roman" w:cstheme="minorHAnsi"/>
          <w:b/>
          <w:noProof/>
          <w:sz w:val="20"/>
          <w:szCs w:val="24"/>
          <w:lang w:val="en-GB" w:eastAsia="sl-SI"/>
        </w:rPr>
      </w:pPr>
      <w:bookmarkStart w:id="13" w:name="_Hlk233877278"/>
      <w:r w:rsidRPr="006338FD">
        <w:rPr>
          <w:rFonts w:eastAsia="Times New Roman" w:cstheme="minorHAnsi"/>
          <w:b/>
          <w:noProof/>
          <w:sz w:val="20"/>
          <w:szCs w:val="24"/>
          <w:lang w:val="en-GB" w:eastAsia="sl-SI"/>
        </w:rPr>
        <w:t>AUTHORIZED PERSONS</w:t>
      </w:r>
    </w:p>
    <w:bookmarkEnd w:id="13"/>
    <w:p w14:paraId="489F3993"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1F708C34" w14:textId="30E533F6" w:rsidR="00E12C0E" w:rsidRPr="006338FD" w:rsidRDefault="00E15F6F" w:rsidP="00E15F6F">
      <w:pPr>
        <w:widowControl/>
        <w:spacing w:line="240" w:lineRule="auto"/>
        <w:jc w:val="center"/>
        <w:rPr>
          <w:rFonts w:eastAsia="Times New Roman" w:cstheme="minorHAnsi"/>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3</w:t>
      </w:r>
    </w:p>
    <w:p w14:paraId="3BBF6B87" w14:textId="77777777" w:rsidR="00E12C0E" w:rsidRPr="006338FD" w:rsidRDefault="00E12C0E" w:rsidP="00AF2C9C">
      <w:pPr>
        <w:widowControl/>
        <w:spacing w:line="240" w:lineRule="auto"/>
        <w:jc w:val="center"/>
        <w:rPr>
          <w:rFonts w:eastAsia="Times New Roman" w:cstheme="minorHAnsi"/>
          <w:noProof/>
          <w:sz w:val="20"/>
          <w:szCs w:val="24"/>
          <w:lang w:val="en-GB" w:eastAsia="sl-SI"/>
        </w:rPr>
      </w:pPr>
    </w:p>
    <w:p w14:paraId="398CDC35" w14:textId="79AFE10A" w:rsidR="00E12C0E" w:rsidRPr="006338FD" w:rsidRDefault="007C3881" w:rsidP="00AF2C9C">
      <w:pPr>
        <w:widowControl/>
        <w:numPr>
          <w:ilvl w:val="0"/>
          <w:numId w:val="6"/>
        </w:numPr>
        <w:spacing w:line="240" w:lineRule="auto"/>
        <w:jc w:val="both"/>
        <w:rPr>
          <w:rFonts w:eastAsia="Times New Roman" w:cstheme="minorHAnsi"/>
          <w:noProof/>
          <w:sz w:val="20"/>
          <w:szCs w:val="24"/>
          <w:lang w:val="en-GB" w:eastAsia="sl-SI"/>
        </w:rPr>
      </w:pPr>
      <w:bookmarkStart w:id="14" w:name="_Hlk233876887"/>
      <w:r w:rsidRPr="006338FD">
        <w:rPr>
          <w:rFonts w:eastAsia="Times New Roman" w:cstheme="minorHAnsi"/>
          <w:noProof/>
          <w:sz w:val="20"/>
          <w:szCs w:val="24"/>
          <w:lang w:val="en-GB" w:eastAsia="sl-SI"/>
        </w:rPr>
        <w:t xml:space="preserve">On the side of the Contracting Authority, the contract manager is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and the contact person is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e-mail: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00E12C0E" w:rsidRPr="006338FD">
        <w:rPr>
          <w:rFonts w:eastAsia="Times New Roman" w:cstheme="minorHAnsi"/>
          <w:noProof/>
          <w:sz w:val="20"/>
          <w:szCs w:val="24"/>
          <w:lang w:val="en-GB" w:eastAsia="sl-SI"/>
        </w:rPr>
        <w:t>.</w:t>
      </w:r>
    </w:p>
    <w:p w14:paraId="6BE89FA3"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56412DDE" w14:textId="553F86DA" w:rsidR="00E12C0E" w:rsidRPr="006338FD" w:rsidRDefault="007C3881" w:rsidP="00AF2C9C">
      <w:pPr>
        <w:widowControl/>
        <w:numPr>
          <w:ilvl w:val="0"/>
          <w:numId w:val="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On the side of the Contractor, the contract manager is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who is also responsible for the performance of the services under this contract. The contact person is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e-mail: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00E12C0E" w:rsidRPr="006338FD">
        <w:rPr>
          <w:rFonts w:eastAsia="Times New Roman" w:cstheme="minorHAnsi"/>
          <w:noProof/>
          <w:sz w:val="20"/>
          <w:szCs w:val="24"/>
          <w:lang w:val="en-GB" w:eastAsia="sl-SI"/>
        </w:rPr>
        <w:t>.</w:t>
      </w:r>
    </w:p>
    <w:bookmarkEnd w:id="14"/>
    <w:p w14:paraId="1D898F04"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41405F79"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5D9B88AF" w14:textId="449EE421" w:rsidR="00E12C0E" w:rsidRPr="006338FD" w:rsidRDefault="007C3881" w:rsidP="00AF2C9C">
      <w:pPr>
        <w:widowControl/>
        <w:spacing w:line="240" w:lineRule="auto"/>
        <w:jc w:val="center"/>
        <w:rPr>
          <w:rFonts w:eastAsia="Times New Roman" w:cstheme="minorHAnsi"/>
          <w:b/>
          <w:noProof/>
          <w:sz w:val="20"/>
          <w:szCs w:val="24"/>
          <w:lang w:val="en-GB" w:eastAsia="sl-SI"/>
        </w:rPr>
      </w:pPr>
      <w:bookmarkStart w:id="15" w:name="_Hlk233877283"/>
      <w:r w:rsidRPr="006338FD">
        <w:rPr>
          <w:rFonts w:eastAsia="Times New Roman" w:cstheme="minorHAnsi"/>
          <w:b/>
          <w:noProof/>
          <w:sz w:val="20"/>
          <w:szCs w:val="24"/>
          <w:lang w:val="en-GB" w:eastAsia="sl-SI"/>
        </w:rPr>
        <w:t>CONTRACT PRICE</w:t>
      </w:r>
    </w:p>
    <w:bookmarkEnd w:id="15"/>
    <w:p w14:paraId="32D798B6"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140A509E" w14:textId="04DBE994" w:rsidR="00E12C0E" w:rsidRPr="006338FD" w:rsidRDefault="00E15F6F" w:rsidP="00E15F6F">
      <w:pPr>
        <w:widowControl/>
        <w:spacing w:line="240" w:lineRule="auto"/>
        <w:jc w:val="center"/>
        <w:rPr>
          <w:rFonts w:eastAsia="Times New Roman" w:cstheme="minorHAnsi"/>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4</w:t>
      </w:r>
    </w:p>
    <w:p w14:paraId="6AC37059" w14:textId="77777777" w:rsidR="00E12C0E" w:rsidRPr="006338FD" w:rsidRDefault="00E12C0E" w:rsidP="00AF2C9C">
      <w:pPr>
        <w:widowControl/>
        <w:spacing w:line="240" w:lineRule="auto"/>
        <w:jc w:val="center"/>
        <w:rPr>
          <w:rFonts w:eastAsia="Times New Roman" w:cstheme="minorHAnsi"/>
          <w:noProof/>
          <w:sz w:val="20"/>
          <w:szCs w:val="24"/>
          <w:lang w:val="en-GB" w:eastAsia="sl-SI"/>
        </w:rPr>
      </w:pPr>
    </w:p>
    <w:p w14:paraId="354EAE79" w14:textId="63436628" w:rsidR="000E4F88" w:rsidRPr="006338FD" w:rsidRDefault="007C3881" w:rsidP="00AF2C9C">
      <w:pPr>
        <w:widowControl/>
        <w:numPr>
          <w:ilvl w:val="0"/>
          <w:numId w:val="1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The price for the performance of services under this contract amounts to EUR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excluding VAT, as stated in the Contractor’s tender dated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whereby the </w:t>
      </w:r>
      <w:bookmarkStart w:id="16" w:name="_GoBack"/>
      <w:r w:rsidRPr="006338FD">
        <w:rPr>
          <w:rFonts w:eastAsia="Times New Roman" w:cstheme="minorHAnsi"/>
          <w:noProof/>
          <w:sz w:val="20"/>
          <w:szCs w:val="24"/>
          <w:lang w:val="en-GB" w:eastAsia="sl-SI"/>
        </w:rPr>
        <w:t>price</w:t>
      </w:r>
      <w:bookmarkEnd w:id="16"/>
      <w:r w:rsidRPr="006338FD">
        <w:rPr>
          <w:rFonts w:eastAsia="Times New Roman" w:cstheme="minorHAnsi"/>
          <w:noProof/>
          <w:sz w:val="20"/>
          <w:szCs w:val="24"/>
          <w:lang w:val="en-GB" w:eastAsia="sl-SI"/>
        </w:rPr>
        <w:t xml:space="preserve"> for</w:t>
      </w:r>
      <w:r w:rsidR="000E4F88" w:rsidRPr="006338FD">
        <w:rPr>
          <w:rFonts w:eastAsia="Times New Roman" w:cstheme="minorHAnsi"/>
          <w:noProof/>
          <w:sz w:val="20"/>
          <w:szCs w:val="24"/>
          <w:lang w:val="en-GB" w:eastAsia="sl-SI"/>
        </w:rPr>
        <w:t>:</w:t>
      </w:r>
    </w:p>
    <w:p w14:paraId="66B9F3F3" w14:textId="190A84F9" w:rsidR="00E12C0E" w:rsidRPr="006338FD" w:rsidRDefault="007C3881" w:rsidP="00AF2C9C">
      <w:pPr>
        <w:pStyle w:val="Odstavekseznama"/>
        <w:widowControl/>
        <w:numPr>
          <w:ilvl w:val="0"/>
          <w:numId w:val="41"/>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item 1 of the </w:t>
      </w:r>
      <w:r w:rsidR="0009116D">
        <w:rPr>
          <w:rFonts w:eastAsia="Times New Roman" w:cstheme="minorHAnsi"/>
          <w:noProof/>
          <w:sz w:val="20"/>
          <w:szCs w:val="24"/>
          <w:lang w:val="en-GB" w:eastAsia="sl-SI"/>
        </w:rPr>
        <w:t>pro-forma invoice</w:t>
      </w:r>
      <w:r w:rsidRPr="006338FD">
        <w:rPr>
          <w:rFonts w:eastAsia="Times New Roman" w:cstheme="minorHAnsi"/>
          <w:noProof/>
          <w:sz w:val="20"/>
          <w:szCs w:val="24"/>
          <w:lang w:val="en-GB" w:eastAsia="sl-SI"/>
        </w:rPr>
        <w:t xml:space="preserve"> amounts to EUR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excluding VAT</w:t>
      </w:r>
      <w:r w:rsidR="000E4F88" w:rsidRPr="006338FD">
        <w:rPr>
          <w:rFonts w:eastAsia="Times New Roman" w:cstheme="minorHAnsi"/>
          <w:noProof/>
          <w:sz w:val="20"/>
          <w:szCs w:val="24"/>
          <w:lang w:val="en-GB" w:eastAsia="sl-SI"/>
        </w:rPr>
        <w:t>,</w:t>
      </w:r>
    </w:p>
    <w:p w14:paraId="6AD4E42F" w14:textId="7FB9D1A0" w:rsidR="000E4F88" w:rsidRPr="006338FD" w:rsidRDefault="007C3881" w:rsidP="00AF2C9C">
      <w:pPr>
        <w:pStyle w:val="Odstavekseznama"/>
        <w:widowControl/>
        <w:numPr>
          <w:ilvl w:val="0"/>
          <w:numId w:val="41"/>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item 2 (additional two-day meeting) of the </w:t>
      </w:r>
      <w:r w:rsidR="0009116D">
        <w:rPr>
          <w:rFonts w:eastAsia="Times New Roman" w:cstheme="minorHAnsi"/>
          <w:noProof/>
          <w:sz w:val="20"/>
          <w:szCs w:val="24"/>
          <w:lang w:val="en-GB" w:eastAsia="sl-SI"/>
        </w:rPr>
        <w:t>pro-forma invoice</w:t>
      </w:r>
      <w:r w:rsidR="0009116D" w:rsidRPr="006338FD">
        <w:rPr>
          <w:rFonts w:eastAsia="Times New Roman" w:cstheme="minorHAnsi"/>
          <w:noProof/>
          <w:sz w:val="20"/>
          <w:szCs w:val="24"/>
          <w:lang w:val="en-GB" w:eastAsia="sl-SI"/>
        </w:rPr>
        <w:t xml:space="preserve"> </w:t>
      </w:r>
      <w:r w:rsidRPr="006338FD">
        <w:rPr>
          <w:rFonts w:eastAsia="Times New Roman" w:cstheme="minorHAnsi"/>
          <w:noProof/>
          <w:sz w:val="20"/>
          <w:szCs w:val="24"/>
          <w:lang w:val="en-GB" w:eastAsia="sl-SI"/>
        </w:rPr>
        <w:t xml:space="preserve">amounts to EUR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xml:space="preserve"> excluding VAT</w:t>
      </w:r>
      <w:r w:rsidR="000E4F88" w:rsidRPr="006338FD">
        <w:rPr>
          <w:rFonts w:eastAsia="Times New Roman" w:cstheme="minorHAnsi"/>
          <w:noProof/>
          <w:sz w:val="20"/>
          <w:szCs w:val="24"/>
          <w:lang w:val="en-GB" w:eastAsia="sl-SI"/>
        </w:rPr>
        <w:t>.</w:t>
      </w:r>
    </w:p>
    <w:p w14:paraId="15D2FD18" w14:textId="77777777" w:rsidR="000E4F88" w:rsidRPr="006338FD" w:rsidRDefault="000E4F88" w:rsidP="00AF2C9C">
      <w:pPr>
        <w:widowControl/>
        <w:spacing w:line="240" w:lineRule="auto"/>
        <w:ind w:left="360"/>
        <w:jc w:val="both"/>
        <w:rPr>
          <w:rFonts w:eastAsia="Times New Roman" w:cstheme="minorHAnsi"/>
          <w:noProof/>
          <w:sz w:val="20"/>
          <w:szCs w:val="24"/>
          <w:lang w:val="en-GB" w:eastAsia="sl-SI"/>
        </w:rPr>
      </w:pPr>
    </w:p>
    <w:p w14:paraId="46283E3D" w14:textId="565E855B" w:rsidR="000E4F88" w:rsidRPr="006338FD" w:rsidRDefault="007C3881" w:rsidP="00AF2C9C">
      <w:pPr>
        <w:widowControl/>
        <w:numPr>
          <w:ilvl w:val="0"/>
          <w:numId w:val="1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The unit price is fixed and non-adjustable for the entire duration of the contract. The service under item 2 </w:t>
      </w:r>
      <w:r w:rsidRPr="006338FD">
        <w:rPr>
          <w:rFonts w:eastAsia="Times New Roman" w:cstheme="minorHAnsi"/>
          <w:noProof/>
          <w:sz w:val="20"/>
          <w:szCs w:val="24"/>
          <w:lang w:val="en-GB" w:eastAsia="sl-SI"/>
        </w:rPr>
        <w:t>of the pr</w:t>
      </w:r>
      <w:r w:rsidR="0009116D">
        <w:rPr>
          <w:rFonts w:eastAsia="Times New Roman" w:cstheme="minorHAnsi"/>
          <w:noProof/>
          <w:sz w:val="20"/>
          <w:szCs w:val="24"/>
          <w:lang w:val="en-GB" w:eastAsia="sl-SI"/>
        </w:rPr>
        <w:t>o-forma invoice</w:t>
      </w:r>
      <w:r w:rsidRPr="006338FD">
        <w:rPr>
          <w:rFonts w:eastAsia="Times New Roman" w:cstheme="minorHAnsi"/>
          <w:noProof/>
          <w:sz w:val="20"/>
          <w:szCs w:val="24"/>
          <w:lang w:val="en-GB" w:eastAsia="sl-SI"/>
        </w:rPr>
        <w:t xml:space="preserve"> (additional two-day meeting) shall be charged based on the actual </w:t>
      </w:r>
      <w:r w:rsidRPr="006338FD">
        <w:rPr>
          <w:rFonts w:eastAsia="Times New Roman" w:cstheme="minorHAnsi"/>
          <w:noProof/>
          <w:sz w:val="20"/>
          <w:szCs w:val="24"/>
          <w:lang w:val="en-GB" w:eastAsia="sl-SI"/>
        </w:rPr>
        <w:t>scope of services performed</w:t>
      </w:r>
      <w:r w:rsidR="000E4F88" w:rsidRPr="006338FD">
        <w:rPr>
          <w:rFonts w:eastAsia="Times New Roman" w:cstheme="minorHAnsi"/>
          <w:noProof/>
          <w:sz w:val="20"/>
          <w:szCs w:val="24"/>
          <w:lang w:val="en-GB" w:eastAsia="sl-SI"/>
        </w:rPr>
        <w:t xml:space="preserve">. </w:t>
      </w:r>
    </w:p>
    <w:p w14:paraId="1A3099F2" w14:textId="1C34F2D0" w:rsidR="000E4F88" w:rsidRPr="006338FD" w:rsidRDefault="000E4F88" w:rsidP="00AF2C9C">
      <w:pPr>
        <w:widowControl/>
        <w:spacing w:line="240" w:lineRule="auto"/>
        <w:ind w:left="360"/>
        <w:jc w:val="both"/>
        <w:rPr>
          <w:rFonts w:eastAsia="Times New Roman" w:cstheme="minorHAnsi"/>
          <w:noProof/>
          <w:sz w:val="20"/>
          <w:szCs w:val="24"/>
          <w:lang w:val="en-GB" w:eastAsia="sl-SI"/>
        </w:rPr>
      </w:pPr>
    </w:p>
    <w:p w14:paraId="1DE3F660" w14:textId="447DD35C" w:rsidR="000E4F88" w:rsidRPr="006338FD" w:rsidRDefault="007C3881" w:rsidP="00AF2C9C">
      <w:pPr>
        <w:widowControl/>
        <w:numPr>
          <w:ilvl w:val="0"/>
          <w:numId w:val="1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VAT shall be charged in accordance with applicable legislation</w:t>
      </w:r>
      <w:r w:rsidR="000E4F88" w:rsidRPr="006338FD">
        <w:rPr>
          <w:rFonts w:eastAsia="Times New Roman" w:cstheme="minorHAnsi"/>
          <w:noProof/>
          <w:sz w:val="20"/>
          <w:szCs w:val="24"/>
          <w:lang w:val="en-GB" w:eastAsia="sl-SI"/>
        </w:rPr>
        <w:t>.</w:t>
      </w:r>
    </w:p>
    <w:p w14:paraId="3DDDCD71" w14:textId="77777777" w:rsidR="000E4F88" w:rsidRPr="006338FD" w:rsidRDefault="000E4F88" w:rsidP="00AF2C9C">
      <w:pPr>
        <w:widowControl/>
        <w:spacing w:line="240" w:lineRule="auto"/>
        <w:ind w:left="360"/>
        <w:jc w:val="both"/>
        <w:rPr>
          <w:rFonts w:eastAsia="Times New Roman" w:cstheme="minorHAnsi"/>
          <w:noProof/>
          <w:sz w:val="20"/>
          <w:szCs w:val="24"/>
          <w:lang w:val="en-GB" w:eastAsia="sl-SI"/>
        </w:rPr>
      </w:pPr>
    </w:p>
    <w:p w14:paraId="38F9ADAC" w14:textId="502F7DAD" w:rsidR="000E4F88" w:rsidRPr="006338FD" w:rsidRDefault="007C3881" w:rsidP="00AF2C9C">
      <w:pPr>
        <w:widowControl/>
        <w:numPr>
          <w:ilvl w:val="0"/>
          <w:numId w:val="1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contracting parties agree that all costs of the Contractor are included in the price. The price from the Contractor’s tender includes all duties and costs, including any travel and accommodation expenses</w:t>
      </w:r>
      <w:r w:rsidR="005A280B" w:rsidRPr="006338FD">
        <w:rPr>
          <w:rFonts w:eastAsia="Times New Roman" w:cstheme="minorHAnsi"/>
          <w:noProof/>
          <w:sz w:val="20"/>
          <w:szCs w:val="24"/>
          <w:lang w:val="en-GB" w:eastAsia="sl-SI"/>
        </w:rPr>
        <w:t>.</w:t>
      </w:r>
      <w:r w:rsidR="000E4F88" w:rsidRPr="006338FD">
        <w:rPr>
          <w:rFonts w:eastAsia="Times New Roman" w:cstheme="minorHAnsi"/>
          <w:noProof/>
          <w:sz w:val="20"/>
          <w:szCs w:val="24"/>
          <w:lang w:val="en-GB" w:eastAsia="sl-SI"/>
        </w:rPr>
        <w:t xml:space="preserve"> </w:t>
      </w:r>
    </w:p>
    <w:p w14:paraId="553A699A" w14:textId="77777777" w:rsidR="00681503" w:rsidRPr="006338FD" w:rsidRDefault="00681503" w:rsidP="00AF2C9C">
      <w:pPr>
        <w:widowControl/>
        <w:spacing w:line="240" w:lineRule="auto"/>
        <w:jc w:val="both"/>
        <w:rPr>
          <w:rFonts w:eastAsia="Times New Roman" w:cstheme="minorHAnsi"/>
          <w:noProof/>
          <w:sz w:val="20"/>
          <w:szCs w:val="24"/>
          <w:lang w:val="en-GB" w:eastAsia="sl-SI"/>
        </w:rPr>
      </w:pPr>
    </w:p>
    <w:p w14:paraId="58A42009" w14:textId="7BCF4776" w:rsidR="00E12C0E" w:rsidRPr="006338FD" w:rsidRDefault="007C3881" w:rsidP="00AF2C9C">
      <w:pPr>
        <w:widowControl/>
        <w:numPr>
          <w:ilvl w:val="0"/>
          <w:numId w:val="16"/>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In the event that the Contractor performs its obligations only partially or with insufficient quality, the Contracting Authority shall be entitled to a proportional reduction of the contract price according to the scope and quality of performance. In such case, the Contracting Authority must reject the issued e-invoice within eight (8) days of receipt and state the reasons for rejection</w:t>
      </w:r>
      <w:r w:rsidR="00681503" w:rsidRPr="006338FD">
        <w:rPr>
          <w:rFonts w:eastAsia="Times New Roman" w:cstheme="minorHAnsi"/>
          <w:noProof/>
          <w:sz w:val="20"/>
          <w:szCs w:val="24"/>
          <w:lang w:val="en-GB" w:eastAsia="sl-SI"/>
        </w:rPr>
        <w:t>.</w:t>
      </w:r>
      <w:r w:rsidR="00681503" w:rsidRPr="006338FD">
        <w:rPr>
          <w:rFonts w:eastAsia="Times New Roman" w:cstheme="minorHAnsi"/>
          <w:bCs/>
          <w:iCs/>
          <w:noProof/>
          <w:sz w:val="20"/>
          <w:szCs w:val="24"/>
          <w:lang w:val="en-GB" w:eastAsia="sl-SI"/>
        </w:rPr>
        <w:t xml:space="preserve">  </w:t>
      </w:r>
    </w:p>
    <w:p w14:paraId="2B6DCD0A" w14:textId="77777777" w:rsidR="00E12C0E" w:rsidRPr="006338FD" w:rsidRDefault="00E12C0E" w:rsidP="00AF2C9C">
      <w:pPr>
        <w:widowControl/>
        <w:spacing w:line="240" w:lineRule="auto"/>
        <w:jc w:val="both"/>
        <w:rPr>
          <w:rFonts w:eastAsia="Times New Roman" w:cstheme="minorHAnsi"/>
          <w:bCs/>
          <w:iCs/>
          <w:sz w:val="20"/>
          <w:szCs w:val="20"/>
          <w:lang w:val="en-GB" w:eastAsia="sl-SI"/>
        </w:rPr>
      </w:pPr>
    </w:p>
    <w:p w14:paraId="69BDCA81" w14:textId="77777777" w:rsidR="00E12C0E" w:rsidRPr="006338FD" w:rsidRDefault="00E12C0E" w:rsidP="00AF2C9C">
      <w:pPr>
        <w:widowControl/>
        <w:spacing w:line="240" w:lineRule="auto"/>
        <w:jc w:val="both"/>
        <w:rPr>
          <w:rFonts w:eastAsia="Times New Roman" w:cs="Times New Roman"/>
          <w:b/>
          <w:noProof/>
          <w:sz w:val="20"/>
          <w:szCs w:val="24"/>
          <w:lang w:val="en-GB" w:eastAsia="sl-SI"/>
        </w:rPr>
      </w:pPr>
    </w:p>
    <w:p w14:paraId="310E9978" w14:textId="70CC87B8" w:rsidR="00E12C0E" w:rsidRPr="006338FD" w:rsidRDefault="00E12C0E" w:rsidP="00AF2C9C">
      <w:pPr>
        <w:widowControl/>
        <w:spacing w:line="240" w:lineRule="auto"/>
        <w:jc w:val="center"/>
        <w:rPr>
          <w:b/>
          <w:sz w:val="20"/>
          <w:lang w:val="en-GB"/>
        </w:rPr>
      </w:pPr>
      <w:r w:rsidRPr="006338FD">
        <w:rPr>
          <w:rFonts w:eastAsia="Times New Roman" w:cs="Times New Roman"/>
          <w:b/>
          <w:noProof/>
          <w:sz w:val="20"/>
          <w:szCs w:val="24"/>
          <w:lang w:val="en-GB" w:eastAsia="sl-SI"/>
        </w:rPr>
        <w:t>P</w:t>
      </w:r>
      <w:r w:rsidR="007C3881" w:rsidRPr="006338FD">
        <w:rPr>
          <w:rFonts w:eastAsia="Times New Roman" w:cs="Times New Roman"/>
          <w:b/>
          <w:noProof/>
          <w:sz w:val="20"/>
          <w:szCs w:val="24"/>
          <w:lang w:val="en-GB" w:eastAsia="sl-SI"/>
        </w:rPr>
        <w:t>AYMENT TERMS AND PAYMENT DYNAMICS</w:t>
      </w:r>
    </w:p>
    <w:p w14:paraId="18226BEF"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51309397" w14:textId="241C49A0" w:rsidR="007F5A35"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5</w:t>
      </w:r>
    </w:p>
    <w:p w14:paraId="1F052224" w14:textId="204F6959" w:rsidR="00D470E9" w:rsidRPr="006338FD" w:rsidRDefault="007C3881" w:rsidP="007A40A8">
      <w:pPr>
        <w:widowControl/>
        <w:numPr>
          <w:ilvl w:val="0"/>
          <w:numId w:val="7"/>
        </w:numPr>
        <w:spacing w:line="240" w:lineRule="auto"/>
        <w:contextualSpacing/>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 xml:space="preserve">The Contractor shall issue e-invoices to the Contracting Authority for the services performed under this contract in accordance with the offered price referred to in paragraph 1 of the preceding Article. The basis </w:t>
      </w:r>
      <w:r w:rsidRPr="006338FD">
        <w:rPr>
          <w:rFonts w:ascii="Calibri" w:eastAsia="Times New Roman" w:hAnsi="Calibri" w:cs="Calibri"/>
          <w:noProof/>
          <w:sz w:val="20"/>
          <w:szCs w:val="20"/>
          <w:lang w:val="en-GB" w:eastAsia="sl-SI"/>
        </w:rPr>
        <w:lastRenderedPageBreak/>
        <w:t>for issuing e-invoices shall be a written report by the Contractor with a specification of the services performed, approved by the Contracting Authority</w:t>
      </w:r>
      <w:r w:rsidR="007F5A35" w:rsidRPr="006338FD">
        <w:rPr>
          <w:rFonts w:ascii="Calibri" w:eastAsia="Times New Roman" w:hAnsi="Calibri" w:cs="Calibri"/>
          <w:noProof/>
          <w:sz w:val="20"/>
          <w:szCs w:val="20"/>
          <w:lang w:val="en-GB" w:eastAsia="sl-SI"/>
        </w:rPr>
        <w:t>.</w:t>
      </w:r>
    </w:p>
    <w:p w14:paraId="64EBABB2" w14:textId="4026ABA6" w:rsidR="00451BBA" w:rsidRPr="006338FD" w:rsidRDefault="00451BBA" w:rsidP="00D87FDC">
      <w:pPr>
        <w:widowControl/>
        <w:spacing w:line="240" w:lineRule="auto"/>
        <w:jc w:val="both"/>
        <w:rPr>
          <w:rFonts w:ascii="Calibri" w:eastAsia="Times New Roman" w:hAnsi="Calibri" w:cs="Calibri"/>
          <w:noProof/>
          <w:sz w:val="20"/>
          <w:szCs w:val="20"/>
          <w:lang w:val="en-GB" w:eastAsia="sl-SI"/>
        </w:rPr>
      </w:pPr>
    </w:p>
    <w:p w14:paraId="0A15B951" w14:textId="414CD54E" w:rsidR="00451BBA" w:rsidRPr="006338FD" w:rsidRDefault="007C3881" w:rsidP="00451BBA">
      <w:pPr>
        <w:widowControl/>
        <w:numPr>
          <w:ilvl w:val="0"/>
          <w:numId w:val="59"/>
        </w:numPr>
        <w:spacing w:line="240" w:lineRule="auto"/>
        <w:contextualSpacing/>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 xml:space="preserve">The Contractor shall issue e-invoices to the Contracting Authority for the performance of services under item 1 of the </w:t>
      </w:r>
      <w:r w:rsidR="0009116D">
        <w:rPr>
          <w:rFonts w:eastAsia="Times New Roman" w:cstheme="minorHAnsi"/>
          <w:noProof/>
          <w:sz w:val="20"/>
          <w:szCs w:val="24"/>
          <w:lang w:val="en-GB" w:eastAsia="sl-SI"/>
        </w:rPr>
        <w:t>pro-forma invoice</w:t>
      </w:r>
      <w:r w:rsidR="0009116D" w:rsidRPr="006338FD">
        <w:rPr>
          <w:rFonts w:ascii="Calibri" w:eastAsia="Times New Roman" w:hAnsi="Calibri" w:cs="Calibri"/>
          <w:noProof/>
          <w:sz w:val="20"/>
          <w:szCs w:val="20"/>
          <w:lang w:val="en-GB" w:eastAsia="sl-SI"/>
        </w:rPr>
        <w:t xml:space="preserve"> </w:t>
      </w:r>
      <w:r w:rsidRPr="006338FD">
        <w:rPr>
          <w:rFonts w:ascii="Calibri" w:eastAsia="Times New Roman" w:hAnsi="Calibri" w:cs="Calibri"/>
          <w:noProof/>
          <w:sz w:val="20"/>
          <w:szCs w:val="20"/>
          <w:lang w:val="en-GB" w:eastAsia="sl-SI"/>
        </w:rPr>
        <w:t xml:space="preserve">after each completed stage of work. The first e-invoice shall be issued upon submission of the comprehensive study referred to in Article 6 of this contract, in the amount of EUR 16,000.00 excluding VAT. For the remaining contractual amount for services under the said item of the </w:t>
      </w:r>
      <w:r w:rsidR="0009116D">
        <w:rPr>
          <w:rFonts w:eastAsia="Times New Roman" w:cstheme="minorHAnsi"/>
          <w:noProof/>
          <w:sz w:val="20"/>
          <w:szCs w:val="24"/>
          <w:lang w:val="en-GB" w:eastAsia="sl-SI"/>
        </w:rPr>
        <w:t>pro-forma invoice</w:t>
      </w:r>
      <w:r w:rsidRPr="006338FD">
        <w:rPr>
          <w:rFonts w:ascii="Calibri" w:eastAsia="Times New Roman" w:hAnsi="Calibri" w:cs="Calibri"/>
          <w:noProof/>
          <w:sz w:val="20"/>
          <w:szCs w:val="20"/>
          <w:lang w:val="en-GB" w:eastAsia="sl-SI"/>
        </w:rPr>
        <w:t>, the Contractor shall issue e-invoices as follows</w:t>
      </w:r>
      <w:r w:rsidR="00451BBA" w:rsidRPr="006338FD">
        <w:rPr>
          <w:rFonts w:ascii="Calibri" w:eastAsia="Times New Roman" w:hAnsi="Calibri" w:cs="Calibri"/>
          <w:noProof/>
          <w:sz w:val="20"/>
          <w:szCs w:val="20"/>
          <w:lang w:val="en-GB" w:eastAsia="sl-SI"/>
        </w:rPr>
        <w:t>:</w:t>
      </w:r>
    </w:p>
    <w:p w14:paraId="7E7313D7" w14:textId="181FFBA2" w:rsidR="00451BBA" w:rsidRPr="006338FD" w:rsidRDefault="007C3881"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publication of the draft tender documentation for the first phase, in the amount of 10% of the contract value for item 1</w:t>
      </w:r>
      <w:r w:rsidR="00451BBA" w:rsidRPr="006338FD">
        <w:rPr>
          <w:rFonts w:ascii="Calibri" w:eastAsia="Times New Roman" w:hAnsi="Calibri" w:cs="Calibri"/>
          <w:noProof/>
          <w:sz w:val="20"/>
          <w:szCs w:val="20"/>
          <w:lang w:val="en-GB" w:eastAsia="sl-SI"/>
        </w:rPr>
        <w:t>,</w:t>
      </w:r>
    </w:p>
    <w:p w14:paraId="1FCD20E2" w14:textId="16740F86" w:rsidR="00451BBA" w:rsidRPr="006338FD" w:rsidRDefault="007C3881"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 xml:space="preserve">after publication of the decision on the launch of the public </w:t>
      </w:r>
      <w:r w:rsidR="00047AA2">
        <w:rPr>
          <w:rFonts w:ascii="Calibri" w:eastAsia="Times New Roman" w:hAnsi="Calibri" w:cs="Calibri"/>
          <w:noProof/>
          <w:sz w:val="20"/>
          <w:szCs w:val="20"/>
          <w:lang w:val="en-GB" w:eastAsia="sl-SI"/>
        </w:rPr>
        <w:t>tender</w:t>
      </w:r>
      <w:r w:rsidRPr="006338FD">
        <w:rPr>
          <w:rFonts w:ascii="Calibri" w:eastAsia="Times New Roman" w:hAnsi="Calibri" w:cs="Calibri"/>
          <w:noProof/>
          <w:sz w:val="20"/>
          <w:szCs w:val="20"/>
          <w:lang w:val="en-GB" w:eastAsia="sl-SI"/>
        </w:rPr>
        <w:t xml:space="preserve"> for the first phase, in the amount of 15% of the contract value for item 1</w:t>
      </w:r>
      <w:r w:rsidR="00451BBA" w:rsidRPr="006338FD">
        <w:rPr>
          <w:rFonts w:ascii="Calibri" w:eastAsia="Times New Roman" w:hAnsi="Calibri" w:cs="Calibri"/>
          <w:noProof/>
          <w:sz w:val="20"/>
          <w:szCs w:val="20"/>
          <w:lang w:val="en-GB" w:eastAsia="sl-SI"/>
        </w:rPr>
        <w:t>,</w:t>
      </w:r>
    </w:p>
    <w:p w14:paraId="1B7348A8" w14:textId="06FD309D" w:rsidR="00451BBA" w:rsidRPr="006338FD" w:rsidRDefault="008D2A16"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completion of the first auction, in the amount of 20% of the contract value for item 1</w:t>
      </w:r>
      <w:r w:rsidR="00451BBA" w:rsidRPr="006338FD">
        <w:rPr>
          <w:rFonts w:ascii="Calibri" w:eastAsia="Times New Roman" w:hAnsi="Calibri" w:cs="Calibri"/>
          <w:noProof/>
          <w:sz w:val="20"/>
          <w:szCs w:val="20"/>
          <w:lang w:val="en-GB" w:eastAsia="sl-SI"/>
        </w:rPr>
        <w:t>,</w:t>
      </w:r>
    </w:p>
    <w:p w14:paraId="30B7249B" w14:textId="1D381415" w:rsidR="00451BBA" w:rsidRPr="006338FD" w:rsidRDefault="008D2A16"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completion of the first phase, in the amount of 5% of the contract value for item 1</w:t>
      </w:r>
      <w:r w:rsidR="00451BBA" w:rsidRPr="006338FD">
        <w:rPr>
          <w:rFonts w:ascii="Calibri" w:eastAsia="Times New Roman" w:hAnsi="Calibri" w:cs="Calibri"/>
          <w:noProof/>
          <w:sz w:val="20"/>
          <w:szCs w:val="20"/>
          <w:lang w:val="en-GB" w:eastAsia="sl-SI"/>
        </w:rPr>
        <w:t>,</w:t>
      </w:r>
      <w:r w:rsidR="00451BBA" w:rsidRPr="006338FD">
        <w:rPr>
          <w:rFonts w:ascii="Calibri" w:eastAsia="Times New Roman" w:hAnsi="Calibri" w:cs="Calibri"/>
          <w:noProof/>
          <w:sz w:val="20"/>
          <w:szCs w:val="20"/>
          <w:lang w:val="en-GB" w:eastAsia="sl-SI"/>
        </w:rPr>
        <w:tab/>
      </w:r>
    </w:p>
    <w:p w14:paraId="7D042466" w14:textId="21E7F11D" w:rsidR="00451BBA" w:rsidRPr="006338FD" w:rsidRDefault="008D2A16"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publication of the draft tender documentation for the second phase, in the amount of 10% of the contract value for item 1</w:t>
      </w:r>
      <w:r w:rsidR="00451BBA" w:rsidRPr="006338FD">
        <w:rPr>
          <w:rFonts w:ascii="Calibri" w:eastAsia="Times New Roman" w:hAnsi="Calibri" w:cs="Calibri"/>
          <w:noProof/>
          <w:sz w:val="20"/>
          <w:szCs w:val="20"/>
          <w:lang w:val="en-GB" w:eastAsia="sl-SI"/>
        </w:rPr>
        <w:t>,</w:t>
      </w:r>
    </w:p>
    <w:p w14:paraId="22F551F2" w14:textId="7D843D06" w:rsidR="00451BBA" w:rsidRPr="006338FD" w:rsidRDefault="008D2A16"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 xml:space="preserve">after publication of the decision on the launch of the public </w:t>
      </w:r>
      <w:r w:rsidR="00047AA2">
        <w:rPr>
          <w:rFonts w:ascii="Calibri" w:eastAsia="Times New Roman" w:hAnsi="Calibri" w:cs="Calibri"/>
          <w:noProof/>
          <w:sz w:val="20"/>
          <w:szCs w:val="20"/>
          <w:lang w:val="en-GB" w:eastAsia="sl-SI"/>
        </w:rPr>
        <w:t>tender</w:t>
      </w:r>
      <w:r w:rsidRPr="006338FD">
        <w:rPr>
          <w:rFonts w:ascii="Calibri" w:eastAsia="Times New Roman" w:hAnsi="Calibri" w:cs="Calibri"/>
          <w:noProof/>
          <w:sz w:val="20"/>
          <w:szCs w:val="20"/>
          <w:lang w:val="en-GB" w:eastAsia="sl-SI"/>
        </w:rPr>
        <w:t xml:space="preserve"> for the second phase, in the amount of 10% of the contract value for item 1</w:t>
      </w:r>
      <w:r w:rsidR="00451BBA" w:rsidRPr="006338FD">
        <w:rPr>
          <w:rFonts w:ascii="Calibri" w:eastAsia="Times New Roman" w:hAnsi="Calibri" w:cs="Calibri"/>
          <w:noProof/>
          <w:sz w:val="20"/>
          <w:szCs w:val="20"/>
          <w:lang w:val="en-GB" w:eastAsia="sl-SI"/>
        </w:rPr>
        <w:t>,</w:t>
      </w:r>
    </w:p>
    <w:p w14:paraId="3855722D" w14:textId="26DE81A7" w:rsidR="00451BBA" w:rsidRPr="006338FD" w:rsidRDefault="008D2A16" w:rsidP="00451BBA">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completion of the second auction, in the amount of 20% of the contract value for item 1</w:t>
      </w:r>
      <w:r w:rsidR="00451BBA" w:rsidRPr="006338FD">
        <w:rPr>
          <w:rFonts w:ascii="Calibri" w:eastAsia="Times New Roman" w:hAnsi="Calibri" w:cs="Calibri"/>
          <w:noProof/>
          <w:sz w:val="20"/>
          <w:szCs w:val="20"/>
          <w:lang w:val="en-GB" w:eastAsia="sl-SI"/>
        </w:rPr>
        <w:t>,</w:t>
      </w:r>
    </w:p>
    <w:p w14:paraId="39364F46" w14:textId="493EF456" w:rsidR="00451BBA" w:rsidRPr="006338FD" w:rsidRDefault="008D2A16" w:rsidP="001947D4">
      <w:pPr>
        <w:widowControl/>
        <w:numPr>
          <w:ilvl w:val="0"/>
          <w:numId w:val="47"/>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after completion of the second phase, the remaining amount up to the total contract value for item 1</w:t>
      </w:r>
      <w:r w:rsidR="00451BBA" w:rsidRPr="006338FD">
        <w:rPr>
          <w:rFonts w:ascii="Calibri" w:eastAsia="Times New Roman" w:hAnsi="Calibri" w:cs="Calibri"/>
          <w:noProof/>
          <w:sz w:val="20"/>
          <w:szCs w:val="20"/>
          <w:lang w:val="en-GB" w:eastAsia="sl-SI"/>
        </w:rPr>
        <w:t>.</w:t>
      </w:r>
      <w:r w:rsidR="00BD50F5" w:rsidRPr="006338FD">
        <w:rPr>
          <w:rFonts w:ascii="Calibri" w:eastAsia="Times New Roman" w:hAnsi="Calibri" w:cs="Calibri"/>
          <w:noProof/>
          <w:sz w:val="20"/>
          <w:szCs w:val="20"/>
          <w:lang w:val="en-GB" w:eastAsia="sl-SI"/>
        </w:rPr>
        <w:t xml:space="preserve"> </w:t>
      </w:r>
    </w:p>
    <w:p w14:paraId="4BFFEFBF" w14:textId="37F18BEB" w:rsidR="00451BBA" w:rsidRPr="006338FD" w:rsidRDefault="00451BBA" w:rsidP="00D87FDC">
      <w:pPr>
        <w:widowControl/>
        <w:spacing w:line="240" w:lineRule="auto"/>
        <w:jc w:val="both"/>
        <w:rPr>
          <w:rFonts w:ascii="Calibri" w:eastAsia="Times New Roman" w:hAnsi="Calibri" w:cs="Calibri"/>
          <w:noProof/>
          <w:sz w:val="20"/>
          <w:szCs w:val="20"/>
          <w:lang w:val="en-GB" w:eastAsia="sl-SI"/>
        </w:rPr>
      </w:pPr>
    </w:p>
    <w:p w14:paraId="6432A594" w14:textId="02EFD99D" w:rsidR="00D470E9" w:rsidRPr="006338FD" w:rsidRDefault="008D2A16" w:rsidP="00794002">
      <w:pPr>
        <w:widowControl/>
        <w:numPr>
          <w:ilvl w:val="0"/>
          <w:numId w:val="59"/>
        </w:numPr>
        <w:spacing w:line="240" w:lineRule="auto"/>
        <w:contextualSpacing/>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 xml:space="preserve">The Contractor shall issue an e-invoice for the service under item 2 of the </w:t>
      </w:r>
      <w:r w:rsidR="0009116D">
        <w:rPr>
          <w:rFonts w:eastAsia="Times New Roman" w:cstheme="minorHAnsi"/>
          <w:noProof/>
          <w:sz w:val="20"/>
          <w:szCs w:val="24"/>
          <w:lang w:val="en-GB" w:eastAsia="sl-SI"/>
        </w:rPr>
        <w:t>pro-forma invoice</w:t>
      </w:r>
      <w:r w:rsidR="0009116D" w:rsidRPr="006338FD">
        <w:rPr>
          <w:rFonts w:ascii="Calibri" w:eastAsia="Times New Roman" w:hAnsi="Calibri" w:cs="Calibri"/>
          <w:noProof/>
          <w:sz w:val="20"/>
          <w:szCs w:val="20"/>
          <w:lang w:val="en-GB" w:eastAsia="sl-SI"/>
        </w:rPr>
        <w:t xml:space="preserve"> </w:t>
      </w:r>
      <w:r w:rsidRPr="006338FD">
        <w:rPr>
          <w:rFonts w:ascii="Calibri" w:eastAsia="Times New Roman" w:hAnsi="Calibri" w:cs="Calibri"/>
          <w:noProof/>
          <w:sz w:val="20"/>
          <w:szCs w:val="20"/>
          <w:lang w:val="en-GB" w:eastAsia="sl-SI"/>
        </w:rPr>
        <w:t>(additional two-day meeting) after the service has been performed</w:t>
      </w:r>
      <w:r w:rsidR="00D470E9" w:rsidRPr="006338FD">
        <w:rPr>
          <w:rFonts w:ascii="Calibri" w:eastAsia="Times New Roman" w:hAnsi="Calibri" w:cs="Calibri"/>
          <w:noProof/>
          <w:sz w:val="20"/>
          <w:szCs w:val="20"/>
          <w:lang w:val="en-GB" w:eastAsia="sl-SI"/>
        </w:rPr>
        <w:t xml:space="preserve">. </w:t>
      </w:r>
    </w:p>
    <w:p w14:paraId="1F338F92" w14:textId="77777777" w:rsidR="00E12C0E" w:rsidRPr="006338FD" w:rsidRDefault="00E12C0E" w:rsidP="007A40A8">
      <w:pPr>
        <w:widowControl/>
        <w:spacing w:line="240" w:lineRule="auto"/>
        <w:jc w:val="both"/>
        <w:rPr>
          <w:rFonts w:ascii="Calibri" w:eastAsia="Times New Roman" w:hAnsi="Calibri" w:cs="Calibri"/>
          <w:noProof/>
          <w:sz w:val="20"/>
          <w:szCs w:val="20"/>
          <w:lang w:val="en-GB" w:eastAsia="sl-SI"/>
        </w:rPr>
      </w:pPr>
    </w:p>
    <w:p w14:paraId="55F58357" w14:textId="29CF5A9A" w:rsidR="00E12C0E" w:rsidRPr="006338FD" w:rsidRDefault="008D2A16" w:rsidP="00794002">
      <w:pPr>
        <w:widowControl/>
        <w:numPr>
          <w:ilvl w:val="0"/>
          <w:numId w:val="59"/>
        </w:numPr>
        <w:spacing w:line="240" w:lineRule="auto"/>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The Contractor must state on the e-invoice whether it is a taxable person for VAT purposes under the law governing value added tax</w:t>
      </w:r>
      <w:r w:rsidR="00E12C0E" w:rsidRPr="006338FD">
        <w:rPr>
          <w:rFonts w:ascii="Calibri" w:eastAsia="Times New Roman" w:hAnsi="Calibri" w:cs="Calibri"/>
          <w:noProof/>
          <w:sz w:val="20"/>
          <w:szCs w:val="20"/>
          <w:lang w:val="en-GB" w:eastAsia="sl-SI"/>
        </w:rPr>
        <w:t>.</w:t>
      </w:r>
      <w:bookmarkEnd w:id="12"/>
    </w:p>
    <w:p w14:paraId="39AB9205" w14:textId="0391E85F" w:rsidR="003B13C1" w:rsidRPr="006338FD" w:rsidRDefault="003B13C1" w:rsidP="00AF2C9C">
      <w:pPr>
        <w:widowControl/>
        <w:spacing w:line="240" w:lineRule="auto"/>
        <w:ind w:left="360"/>
        <w:jc w:val="both"/>
        <w:rPr>
          <w:rFonts w:ascii="Calibri" w:eastAsia="Times New Roman" w:hAnsi="Calibri" w:cs="Calibri"/>
          <w:noProof/>
          <w:sz w:val="20"/>
          <w:szCs w:val="20"/>
          <w:lang w:val="en-GB" w:eastAsia="sl-SI"/>
        </w:rPr>
      </w:pPr>
    </w:p>
    <w:p w14:paraId="0F8C3D16" w14:textId="77777777" w:rsidR="00BD50F5" w:rsidRPr="006338FD" w:rsidRDefault="00BD50F5" w:rsidP="00AF2C9C">
      <w:pPr>
        <w:widowControl/>
        <w:spacing w:line="240" w:lineRule="auto"/>
        <w:ind w:left="360"/>
        <w:jc w:val="both"/>
        <w:rPr>
          <w:rFonts w:ascii="Calibri" w:eastAsia="Times New Roman" w:hAnsi="Calibri" w:cs="Calibri"/>
          <w:noProof/>
          <w:sz w:val="20"/>
          <w:szCs w:val="20"/>
          <w:lang w:val="en-GB" w:eastAsia="sl-SI"/>
        </w:rPr>
      </w:pPr>
    </w:p>
    <w:p w14:paraId="53C2F069" w14:textId="1CC6298B"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6</w:t>
      </w:r>
    </w:p>
    <w:p w14:paraId="52F64EDC" w14:textId="77777777" w:rsidR="00E15F6F" w:rsidRPr="006338FD" w:rsidRDefault="00E15F6F" w:rsidP="00E15F6F">
      <w:pPr>
        <w:widowControl/>
        <w:spacing w:line="240" w:lineRule="auto"/>
        <w:jc w:val="center"/>
        <w:rPr>
          <w:rFonts w:ascii="Calibri" w:eastAsia="Times New Roman" w:hAnsi="Calibri" w:cs="Calibri"/>
          <w:noProof/>
          <w:sz w:val="20"/>
          <w:szCs w:val="20"/>
          <w:lang w:val="en-GB" w:eastAsia="sl-SI"/>
        </w:rPr>
      </w:pPr>
    </w:p>
    <w:p w14:paraId="788DC289" w14:textId="47114DFA" w:rsidR="00E12C0E" w:rsidRPr="006338FD" w:rsidRDefault="008D2A16" w:rsidP="00AF2C9C">
      <w:pPr>
        <w:widowControl/>
        <w:numPr>
          <w:ilvl w:val="0"/>
          <w:numId w:val="20"/>
        </w:numPr>
        <w:spacing w:line="240" w:lineRule="auto"/>
        <w:jc w:val="both"/>
        <w:rPr>
          <w:rFonts w:ascii="Calibri" w:eastAsia="Times New Roman" w:hAnsi="Calibri" w:cs="Calibri"/>
          <w:noProof/>
          <w:sz w:val="20"/>
          <w:szCs w:val="20"/>
          <w:lang w:val="en-GB" w:eastAsia="sl-SI"/>
        </w:rPr>
      </w:pPr>
      <w:bookmarkStart w:id="17" w:name="_Hlk233877866"/>
      <w:bookmarkStart w:id="18" w:name="_Hlk233877831"/>
      <w:bookmarkStart w:id="19" w:name="_Hlk233877788"/>
      <w:r w:rsidRPr="006338FD">
        <w:rPr>
          <w:rFonts w:ascii="Calibri" w:eastAsia="Times New Roman" w:hAnsi="Calibri" w:cs="Calibri"/>
          <w:noProof/>
          <w:sz w:val="20"/>
          <w:szCs w:val="20"/>
          <w:lang w:val="en-GB" w:eastAsia="sl-SI"/>
        </w:rPr>
        <w:t xml:space="preserve">The Contracting Authority shall pay the issued e-invoices, which have been previously approved by the Contracting Authority’s contract manager, within thirty (30) days from the official date of receipt of each e-invoice to the Contractor’s transaction account IBAN </w:t>
      </w:r>
      <w:r w:rsidRPr="006338FD">
        <w:rPr>
          <w:rFonts w:ascii="Calibri" w:eastAsia="Times New Roman" w:hAnsi="Calibri" w:cs="Calibri"/>
          <w:noProof/>
          <w:sz w:val="20"/>
          <w:szCs w:val="20"/>
          <w:lang w:val="en-GB" w:eastAsia="sl-SI"/>
        </w:rPr>
        <w:fldChar w:fldCharType="begin">
          <w:ffData>
            <w:name w:val="Besedilo12"/>
            <w:enabled/>
            <w:calcOnExit w:val="0"/>
            <w:textInput/>
          </w:ffData>
        </w:fldChar>
      </w:r>
      <w:r w:rsidRPr="006338FD">
        <w:rPr>
          <w:rFonts w:ascii="Calibri" w:eastAsia="Times New Roman" w:hAnsi="Calibri" w:cs="Calibri"/>
          <w:noProof/>
          <w:sz w:val="20"/>
          <w:szCs w:val="20"/>
          <w:lang w:val="en-GB" w:eastAsia="sl-SI"/>
        </w:rPr>
        <w:instrText xml:space="preserve"> FORMTEXT </w:instrText>
      </w:r>
      <w:r w:rsidRPr="006338FD">
        <w:rPr>
          <w:rFonts w:ascii="Calibri" w:eastAsia="Times New Roman" w:hAnsi="Calibri" w:cs="Calibri"/>
          <w:noProof/>
          <w:sz w:val="20"/>
          <w:szCs w:val="20"/>
          <w:lang w:val="en-GB" w:eastAsia="sl-SI"/>
        </w:rPr>
      </w:r>
      <w:r w:rsidRPr="006338FD">
        <w:rPr>
          <w:rFonts w:ascii="Calibri" w:eastAsia="Times New Roman" w:hAnsi="Calibri" w:cs="Calibri"/>
          <w:noProof/>
          <w:sz w:val="20"/>
          <w:szCs w:val="20"/>
          <w:lang w:val="en-GB" w:eastAsia="sl-SI"/>
        </w:rPr>
        <w:fldChar w:fldCharType="separate"/>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fldChar w:fldCharType="end"/>
      </w:r>
      <w:r w:rsidRPr="006338FD">
        <w:rPr>
          <w:rFonts w:ascii="Calibri" w:eastAsia="Times New Roman" w:hAnsi="Calibri" w:cs="Calibri"/>
          <w:noProof/>
          <w:sz w:val="20"/>
          <w:szCs w:val="20"/>
          <w:lang w:val="en-GB" w:eastAsia="sl-SI"/>
        </w:rPr>
        <w:t xml:space="preserve"> opened at bank </w:t>
      </w:r>
      <w:r w:rsidRPr="006338FD">
        <w:rPr>
          <w:rFonts w:ascii="Calibri" w:eastAsia="Times New Roman" w:hAnsi="Calibri" w:cs="Calibri"/>
          <w:noProof/>
          <w:sz w:val="20"/>
          <w:szCs w:val="20"/>
          <w:lang w:val="en-GB" w:eastAsia="sl-SI"/>
        </w:rPr>
        <w:fldChar w:fldCharType="begin">
          <w:ffData>
            <w:name w:val="Besedilo12"/>
            <w:enabled/>
            <w:calcOnExit w:val="0"/>
            <w:textInput/>
          </w:ffData>
        </w:fldChar>
      </w:r>
      <w:r w:rsidRPr="006338FD">
        <w:rPr>
          <w:rFonts w:ascii="Calibri" w:eastAsia="Times New Roman" w:hAnsi="Calibri" w:cs="Calibri"/>
          <w:noProof/>
          <w:sz w:val="20"/>
          <w:szCs w:val="20"/>
          <w:lang w:val="en-GB" w:eastAsia="sl-SI"/>
        </w:rPr>
        <w:instrText xml:space="preserve"> FORMTEXT </w:instrText>
      </w:r>
      <w:r w:rsidRPr="006338FD">
        <w:rPr>
          <w:rFonts w:ascii="Calibri" w:eastAsia="Times New Roman" w:hAnsi="Calibri" w:cs="Calibri"/>
          <w:noProof/>
          <w:sz w:val="20"/>
          <w:szCs w:val="20"/>
          <w:lang w:val="en-GB" w:eastAsia="sl-SI"/>
        </w:rPr>
      </w:r>
      <w:r w:rsidRPr="006338FD">
        <w:rPr>
          <w:rFonts w:ascii="Calibri" w:eastAsia="Times New Roman" w:hAnsi="Calibri" w:cs="Calibri"/>
          <w:noProof/>
          <w:sz w:val="20"/>
          <w:szCs w:val="20"/>
          <w:lang w:val="en-GB" w:eastAsia="sl-SI"/>
        </w:rPr>
        <w:fldChar w:fldCharType="separate"/>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t> </w:t>
      </w:r>
      <w:r w:rsidRPr="006338FD">
        <w:rPr>
          <w:rFonts w:ascii="Calibri" w:eastAsia="Times New Roman" w:hAnsi="Calibri" w:cs="Calibri"/>
          <w:noProof/>
          <w:sz w:val="20"/>
          <w:szCs w:val="20"/>
          <w:lang w:val="en-GB" w:eastAsia="sl-SI"/>
        </w:rPr>
        <w:fldChar w:fldCharType="end"/>
      </w:r>
      <w:r w:rsidRPr="006338FD">
        <w:rPr>
          <w:rFonts w:ascii="Calibri" w:eastAsia="Times New Roman" w:hAnsi="Calibri" w:cs="Calibri"/>
          <w:noProof/>
          <w:sz w:val="20"/>
          <w:szCs w:val="20"/>
          <w:lang w:val="en-GB" w:eastAsia="sl-SI"/>
        </w:rPr>
        <w:t>. In the case of a service complaint, payment shall be suspended until the complaint is resolved</w:t>
      </w:r>
      <w:r w:rsidR="00E12C0E" w:rsidRPr="006338FD">
        <w:rPr>
          <w:rFonts w:ascii="Calibri" w:eastAsia="Times New Roman" w:hAnsi="Calibri" w:cs="Calibri"/>
          <w:noProof/>
          <w:sz w:val="20"/>
          <w:szCs w:val="20"/>
          <w:lang w:val="en-GB" w:eastAsia="sl-SI"/>
        </w:rPr>
        <w:t>.</w:t>
      </w:r>
    </w:p>
    <w:p w14:paraId="716CEC2A" w14:textId="77777777" w:rsidR="00E12C0E" w:rsidRPr="006338FD" w:rsidRDefault="00E12C0E" w:rsidP="00AF2C9C">
      <w:pPr>
        <w:widowControl/>
        <w:spacing w:line="240" w:lineRule="auto"/>
        <w:jc w:val="both"/>
        <w:rPr>
          <w:rFonts w:ascii="Calibri" w:eastAsia="Times New Roman" w:hAnsi="Calibri" w:cs="Calibri"/>
          <w:noProof/>
          <w:sz w:val="20"/>
          <w:szCs w:val="20"/>
          <w:lang w:val="en-GB" w:eastAsia="sl-SI"/>
        </w:rPr>
      </w:pPr>
    </w:p>
    <w:p w14:paraId="7AAD04C2" w14:textId="1D1C42C8" w:rsidR="00E12C0E" w:rsidRPr="006338FD" w:rsidRDefault="008D2A16" w:rsidP="00AF2C9C">
      <w:pPr>
        <w:widowControl/>
        <w:numPr>
          <w:ilvl w:val="0"/>
          <w:numId w:val="20"/>
        </w:numPr>
        <w:spacing w:line="240" w:lineRule="auto"/>
        <w:ind w:right="-2"/>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If the last day for payment is a non-working day, the first following working day shall be considered the due date</w:t>
      </w:r>
      <w:r w:rsidR="00E12C0E" w:rsidRPr="006338FD">
        <w:rPr>
          <w:rFonts w:ascii="Calibri" w:eastAsia="Times New Roman" w:hAnsi="Calibri" w:cs="Calibri"/>
          <w:noProof/>
          <w:sz w:val="20"/>
          <w:szCs w:val="20"/>
          <w:lang w:val="en-GB" w:eastAsia="sl-SI"/>
        </w:rPr>
        <w:t>.</w:t>
      </w:r>
    </w:p>
    <w:p w14:paraId="5A9C9045" w14:textId="77777777" w:rsidR="00E12C0E" w:rsidRPr="006338FD" w:rsidRDefault="00E12C0E" w:rsidP="00AF2C9C">
      <w:pPr>
        <w:widowControl/>
        <w:spacing w:line="240" w:lineRule="auto"/>
        <w:ind w:left="360" w:right="-2"/>
        <w:jc w:val="both"/>
        <w:rPr>
          <w:rFonts w:ascii="Calibri" w:eastAsia="Times New Roman" w:hAnsi="Calibri" w:cs="Calibri"/>
          <w:noProof/>
          <w:sz w:val="20"/>
          <w:szCs w:val="20"/>
          <w:lang w:val="en-GB" w:eastAsia="sl-SI"/>
        </w:rPr>
      </w:pPr>
    </w:p>
    <w:p w14:paraId="43578267" w14:textId="149C280B" w:rsidR="00E12C0E" w:rsidRPr="006338FD" w:rsidRDefault="008D2A16" w:rsidP="00AF2C9C">
      <w:pPr>
        <w:widowControl/>
        <w:numPr>
          <w:ilvl w:val="0"/>
          <w:numId w:val="20"/>
        </w:numPr>
        <w:spacing w:line="240" w:lineRule="auto"/>
        <w:ind w:right="-2"/>
        <w:jc w:val="both"/>
        <w:rPr>
          <w:rFonts w:ascii="Calibri" w:eastAsia="Times New Roman" w:hAnsi="Calibri" w:cs="Calibri"/>
          <w:noProof/>
          <w:sz w:val="20"/>
          <w:szCs w:val="20"/>
          <w:lang w:val="en-GB" w:eastAsia="sl-SI"/>
        </w:rPr>
      </w:pPr>
      <w:r w:rsidRPr="006338FD">
        <w:rPr>
          <w:rFonts w:ascii="Calibri" w:eastAsia="Times New Roman" w:hAnsi="Calibri" w:cs="Calibri"/>
          <w:noProof/>
          <w:sz w:val="20"/>
          <w:szCs w:val="20"/>
          <w:lang w:val="en-GB" w:eastAsia="sl-SI"/>
        </w:rPr>
        <w:t>In case of late payment, the Contractor shall be entitled to statutory default interest from the due date of the e-invoice until the date of payment</w:t>
      </w:r>
      <w:r w:rsidR="00E12C0E" w:rsidRPr="006338FD">
        <w:rPr>
          <w:rFonts w:ascii="Calibri" w:eastAsia="Times New Roman" w:hAnsi="Calibri" w:cs="Calibri"/>
          <w:noProof/>
          <w:sz w:val="20"/>
          <w:szCs w:val="20"/>
          <w:lang w:val="en-GB" w:eastAsia="sl-SI"/>
        </w:rPr>
        <w:t>.</w:t>
      </w:r>
    </w:p>
    <w:p w14:paraId="0F32935F" w14:textId="0F85F19F" w:rsidR="00E12C0E" w:rsidRPr="006338FD" w:rsidRDefault="00E12C0E" w:rsidP="00AF2C9C">
      <w:pPr>
        <w:widowControl/>
        <w:spacing w:line="240" w:lineRule="auto"/>
        <w:jc w:val="both"/>
        <w:rPr>
          <w:rFonts w:eastAsia="Times New Roman" w:cstheme="minorHAnsi"/>
          <w:bCs/>
          <w:iCs/>
          <w:sz w:val="20"/>
          <w:szCs w:val="20"/>
          <w:lang w:val="en-GB" w:eastAsia="sl-SI"/>
        </w:rPr>
      </w:pPr>
    </w:p>
    <w:p w14:paraId="5FADCC73" w14:textId="684506AA" w:rsidR="008733A6" w:rsidRPr="006338FD" w:rsidRDefault="008D2A16" w:rsidP="008733A6">
      <w:pPr>
        <w:widowControl/>
        <w:spacing w:line="240" w:lineRule="auto"/>
        <w:jc w:val="both"/>
        <w:rPr>
          <w:rFonts w:eastAsia="Times New Roman" w:cstheme="minorHAnsi"/>
          <w:i/>
          <w:noProof/>
          <w:sz w:val="20"/>
          <w:szCs w:val="20"/>
          <w:lang w:val="en-GB" w:eastAsia="sl-SI"/>
        </w:rPr>
      </w:pPr>
      <w:r w:rsidRPr="006338FD">
        <w:rPr>
          <w:rFonts w:eastAsia="Times New Roman" w:cstheme="minorHAnsi"/>
          <w:i/>
          <w:noProof/>
          <w:sz w:val="20"/>
          <w:szCs w:val="20"/>
          <w:lang w:val="en-GB" w:eastAsia="sl-SI"/>
        </w:rPr>
        <w:t>(Note: The provisions in this section shall be included in the contract only if the Contractor works with subcontractors. Otherwise, this section of the contract template relating to subcontracting shall be deleted.)</w:t>
      </w:r>
    </w:p>
    <w:p w14:paraId="29894300" w14:textId="77777777" w:rsidR="008733A6" w:rsidRPr="006338FD" w:rsidRDefault="008733A6" w:rsidP="008733A6">
      <w:pPr>
        <w:widowControl/>
        <w:spacing w:line="240" w:lineRule="auto"/>
        <w:jc w:val="both"/>
        <w:rPr>
          <w:rFonts w:eastAsia="Times New Roman" w:cstheme="minorHAnsi"/>
          <w:bCs/>
          <w:i/>
          <w:iCs/>
          <w:sz w:val="20"/>
          <w:szCs w:val="20"/>
          <w:lang w:val="en-GB" w:eastAsia="sl-SI"/>
        </w:rPr>
      </w:pPr>
    </w:p>
    <w:p w14:paraId="11DC2E12" w14:textId="5000631B" w:rsidR="008733A6" w:rsidRPr="006338FD" w:rsidRDefault="008D2A16" w:rsidP="008733A6">
      <w:pPr>
        <w:widowControl/>
        <w:spacing w:line="240" w:lineRule="auto"/>
        <w:jc w:val="both"/>
        <w:rPr>
          <w:rFonts w:cstheme="minorHAnsi"/>
          <w:i/>
          <w:sz w:val="20"/>
          <w:szCs w:val="20"/>
          <w:lang w:val="en-GB"/>
        </w:rPr>
      </w:pPr>
      <w:r w:rsidRPr="006338FD">
        <w:rPr>
          <w:rFonts w:eastAsia="Times New Roman" w:cstheme="minorHAnsi"/>
          <w:i/>
          <w:noProof/>
          <w:sz w:val="20"/>
          <w:szCs w:val="20"/>
          <w:lang w:val="en-GB" w:eastAsia="sl-SI"/>
        </w:rPr>
        <w:t>In case of subcontracting with direct payment</w:t>
      </w:r>
      <w:r w:rsidR="008733A6" w:rsidRPr="006338FD">
        <w:rPr>
          <w:rFonts w:eastAsia="Times New Roman" w:cstheme="minorHAnsi"/>
          <w:i/>
          <w:noProof/>
          <w:sz w:val="20"/>
          <w:szCs w:val="20"/>
          <w:lang w:val="en-GB" w:eastAsia="sl-SI"/>
        </w:rPr>
        <w:t xml:space="preserve">: </w:t>
      </w:r>
    </w:p>
    <w:p w14:paraId="46E01E90" w14:textId="77777777" w:rsidR="008733A6" w:rsidRPr="006338FD" w:rsidRDefault="008733A6" w:rsidP="008733A6">
      <w:pPr>
        <w:widowControl/>
        <w:spacing w:line="240" w:lineRule="auto"/>
        <w:jc w:val="both"/>
        <w:rPr>
          <w:rFonts w:eastAsia="Times New Roman" w:cstheme="minorHAnsi"/>
          <w:i/>
          <w:noProof/>
          <w:sz w:val="20"/>
          <w:szCs w:val="20"/>
          <w:lang w:val="en-GB" w:eastAsia="sl-SI"/>
        </w:rPr>
      </w:pPr>
    </w:p>
    <w:p w14:paraId="1F0152BB" w14:textId="65AE08CF" w:rsidR="008733A6" w:rsidRPr="006338FD" w:rsidRDefault="008D2A16" w:rsidP="008733A6">
      <w:pPr>
        <w:widowControl/>
        <w:numPr>
          <w:ilvl w:val="0"/>
          <w:numId w:val="20"/>
        </w:numPr>
        <w:spacing w:line="240" w:lineRule="auto"/>
        <w:jc w:val="both"/>
        <w:rPr>
          <w:rFonts w:eastAsia="Times New Roman" w:cs="Times New Roman"/>
          <w:i/>
          <w:noProof/>
          <w:sz w:val="20"/>
          <w:szCs w:val="24"/>
          <w:lang w:val="en-GB" w:eastAsia="sl-SI"/>
        </w:rPr>
      </w:pPr>
      <w:r w:rsidRPr="006338FD">
        <w:rPr>
          <w:rFonts w:eastAsia="Times New Roman" w:cs="Times New Roman"/>
          <w:i/>
          <w:noProof/>
          <w:sz w:val="20"/>
          <w:szCs w:val="24"/>
          <w:lang w:val="en-GB" w:eastAsia="sl-SI"/>
        </w:rPr>
        <w:t xml:space="preserve">The Contractor authorises the Contracting Authority to pay the subcontractor directly on the basis of a confirmed e-invoice or situation approved by the Contractor. The subcontractor agrees that the Contracting Authority shall settle the subcontractor’s claim against the Contractor directly to the subcontractor’s transaction account IBAN </w:t>
      </w:r>
      <w:r w:rsidRPr="006338FD">
        <w:rPr>
          <w:rFonts w:eastAsia="Times New Roman" w:cs="Times New Roman"/>
          <w:i/>
          <w:noProof/>
          <w:sz w:val="20"/>
          <w:szCs w:val="24"/>
          <w:lang w:val="en-GB" w:eastAsia="sl-SI"/>
        </w:rPr>
        <w:fldChar w:fldCharType="begin">
          <w:ffData>
            <w:name w:val="Besedilo12"/>
            <w:enabled/>
            <w:calcOnExit w:val="0"/>
            <w:textInput/>
          </w:ffData>
        </w:fldChar>
      </w:r>
      <w:r w:rsidRPr="006338FD">
        <w:rPr>
          <w:rFonts w:eastAsia="Times New Roman" w:cs="Times New Roman"/>
          <w:i/>
          <w:noProof/>
          <w:sz w:val="20"/>
          <w:szCs w:val="24"/>
          <w:lang w:val="en-GB" w:eastAsia="sl-SI"/>
        </w:rPr>
        <w:instrText xml:space="preserve"> FORMTEXT </w:instrText>
      </w:r>
      <w:r w:rsidRPr="006338FD">
        <w:rPr>
          <w:rFonts w:eastAsia="Times New Roman" w:cs="Times New Roman"/>
          <w:i/>
          <w:noProof/>
          <w:sz w:val="20"/>
          <w:szCs w:val="24"/>
          <w:lang w:val="en-GB" w:eastAsia="sl-SI"/>
        </w:rPr>
      </w:r>
      <w:r w:rsidRPr="006338FD">
        <w:rPr>
          <w:rFonts w:eastAsia="Times New Roman" w:cs="Times New Roman"/>
          <w:i/>
          <w:noProof/>
          <w:sz w:val="20"/>
          <w:szCs w:val="24"/>
          <w:lang w:val="en-GB" w:eastAsia="sl-SI"/>
        </w:rPr>
        <w:fldChar w:fldCharType="separate"/>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fldChar w:fldCharType="end"/>
      </w:r>
      <w:r w:rsidRPr="006338FD">
        <w:rPr>
          <w:rFonts w:eastAsia="Times New Roman" w:cs="Times New Roman"/>
          <w:i/>
          <w:noProof/>
          <w:sz w:val="20"/>
          <w:szCs w:val="24"/>
          <w:lang w:val="en-GB" w:eastAsia="sl-SI"/>
        </w:rPr>
        <w:t xml:space="preserve"> opened at bank </w:t>
      </w:r>
      <w:r w:rsidRPr="006338FD">
        <w:rPr>
          <w:rFonts w:eastAsia="Times New Roman" w:cs="Times New Roman"/>
          <w:i/>
          <w:noProof/>
          <w:sz w:val="20"/>
          <w:szCs w:val="24"/>
          <w:lang w:val="en-GB" w:eastAsia="sl-SI"/>
        </w:rPr>
        <w:fldChar w:fldCharType="begin">
          <w:ffData>
            <w:name w:val="Besedilo12"/>
            <w:enabled/>
            <w:calcOnExit w:val="0"/>
            <w:textInput/>
          </w:ffData>
        </w:fldChar>
      </w:r>
      <w:r w:rsidRPr="006338FD">
        <w:rPr>
          <w:rFonts w:eastAsia="Times New Roman" w:cs="Times New Roman"/>
          <w:i/>
          <w:noProof/>
          <w:sz w:val="20"/>
          <w:szCs w:val="24"/>
          <w:lang w:val="en-GB" w:eastAsia="sl-SI"/>
        </w:rPr>
        <w:instrText xml:space="preserve"> FORMTEXT </w:instrText>
      </w:r>
      <w:r w:rsidRPr="006338FD">
        <w:rPr>
          <w:rFonts w:eastAsia="Times New Roman" w:cs="Times New Roman"/>
          <w:i/>
          <w:noProof/>
          <w:sz w:val="20"/>
          <w:szCs w:val="24"/>
          <w:lang w:val="en-GB" w:eastAsia="sl-SI"/>
        </w:rPr>
      </w:r>
      <w:r w:rsidRPr="006338FD">
        <w:rPr>
          <w:rFonts w:eastAsia="Times New Roman" w:cs="Times New Roman"/>
          <w:i/>
          <w:noProof/>
          <w:sz w:val="20"/>
          <w:szCs w:val="24"/>
          <w:lang w:val="en-GB" w:eastAsia="sl-SI"/>
        </w:rPr>
        <w:fldChar w:fldCharType="separate"/>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t> </w:t>
      </w:r>
      <w:r w:rsidRPr="006338FD">
        <w:rPr>
          <w:rFonts w:eastAsia="Times New Roman" w:cs="Times New Roman"/>
          <w:i/>
          <w:noProof/>
          <w:sz w:val="20"/>
          <w:szCs w:val="24"/>
          <w:lang w:val="en-GB" w:eastAsia="sl-SI"/>
        </w:rPr>
        <w:fldChar w:fldCharType="end"/>
      </w:r>
      <w:r w:rsidR="008733A6" w:rsidRPr="006338FD">
        <w:rPr>
          <w:rFonts w:eastAsia="Times New Roman" w:cs="Times New Roman"/>
          <w:i/>
          <w:noProof/>
          <w:sz w:val="20"/>
          <w:szCs w:val="24"/>
          <w:lang w:val="en-GB" w:eastAsia="sl-SI"/>
        </w:rPr>
        <w:t>.</w:t>
      </w:r>
    </w:p>
    <w:p w14:paraId="10CF904D" w14:textId="77777777" w:rsidR="008733A6" w:rsidRPr="006338FD" w:rsidRDefault="008733A6" w:rsidP="008733A6">
      <w:pPr>
        <w:widowControl/>
        <w:spacing w:line="240" w:lineRule="auto"/>
        <w:jc w:val="both"/>
        <w:rPr>
          <w:rFonts w:eastAsia="Times New Roman" w:cs="Times New Roman"/>
          <w:i/>
          <w:noProof/>
          <w:sz w:val="20"/>
          <w:szCs w:val="24"/>
          <w:lang w:val="en-GB" w:eastAsia="sl-SI"/>
        </w:rPr>
      </w:pPr>
    </w:p>
    <w:p w14:paraId="05DF8E94" w14:textId="443EEFB6" w:rsidR="008733A6" w:rsidRPr="006338FD" w:rsidRDefault="008D2A16" w:rsidP="008733A6">
      <w:pPr>
        <w:widowControl/>
        <w:spacing w:line="240" w:lineRule="auto"/>
        <w:jc w:val="both"/>
        <w:rPr>
          <w:rFonts w:eastAsia="Times New Roman" w:cs="Times New Roman"/>
          <w:i/>
          <w:noProof/>
          <w:sz w:val="20"/>
          <w:szCs w:val="24"/>
          <w:lang w:val="en-GB" w:eastAsia="sl-SI"/>
        </w:rPr>
      </w:pPr>
      <w:r w:rsidRPr="006338FD">
        <w:rPr>
          <w:rFonts w:eastAsia="Times New Roman" w:cs="Times New Roman"/>
          <w:i/>
          <w:noProof/>
          <w:sz w:val="20"/>
          <w:szCs w:val="24"/>
          <w:lang w:val="en-GB" w:eastAsia="sl-SI"/>
        </w:rPr>
        <w:t>In case of subcontracting where direct payment is not requested</w:t>
      </w:r>
      <w:r w:rsidR="008733A6" w:rsidRPr="006338FD">
        <w:rPr>
          <w:rFonts w:eastAsia="Times New Roman" w:cs="Times New Roman"/>
          <w:i/>
          <w:noProof/>
          <w:sz w:val="20"/>
          <w:szCs w:val="24"/>
          <w:lang w:val="en-GB" w:eastAsia="sl-SI"/>
        </w:rPr>
        <w:t>:</w:t>
      </w:r>
    </w:p>
    <w:p w14:paraId="6C6D6482" w14:textId="77777777" w:rsidR="008733A6" w:rsidRPr="006338FD" w:rsidRDefault="008733A6" w:rsidP="008733A6">
      <w:pPr>
        <w:widowControl/>
        <w:spacing w:line="240" w:lineRule="auto"/>
        <w:jc w:val="both"/>
        <w:rPr>
          <w:rFonts w:eastAsia="Times New Roman" w:cs="Times New Roman"/>
          <w:i/>
          <w:noProof/>
          <w:sz w:val="20"/>
          <w:szCs w:val="24"/>
          <w:lang w:val="en-GB" w:eastAsia="sl-SI"/>
        </w:rPr>
      </w:pPr>
    </w:p>
    <w:p w14:paraId="3BB5B787" w14:textId="05D3E8F9" w:rsidR="008733A6" w:rsidRPr="006338FD" w:rsidRDefault="008D2A16" w:rsidP="008733A6">
      <w:pPr>
        <w:pStyle w:val="Odstavekseznama"/>
        <w:widowControl/>
        <w:numPr>
          <w:ilvl w:val="0"/>
          <w:numId w:val="60"/>
        </w:numPr>
        <w:spacing w:line="240" w:lineRule="auto"/>
        <w:jc w:val="both"/>
        <w:rPr>
          <w:rFonts w:eastAsia="Times New Roman" w:cs="Times New Roman"/>
          <w:i/>
          <w:noProof/>
          <w:sz w:val="20"/>
          <w:szCs w:val="24"/>
          <w:lang w:val="en-GB" w:eastAsia="sl-SI"/>
        </w:rPr>
      </w:pPr>
      <w:r w:rsidRPr="006338FD">
        <w:rPr>
          <w:rFonts w:eastAsia="Times New Roman" w:cs="Times New Roman"/>
          <w:i/>
          <w:noProof/>
          <w:sz w:val="20"/>
          <w:szCs w:val="24"/>
          <w:lang w:val="en-GB" w:eastAsia="sl-SI"/>
        </w:rPr>
        <w:t>The Contractor shall, no later than 60 (sixty) days after payment of each individual e-invoice or situation, submit to the Contracting Authority its written statement and the subcontractor’s written statement confirming that the subcontractor has received payment for the goods supplied or services performed, directly related to the subject matter of this contract</w:t>
      </w:r>
      <w:r w:rsidR="008733A6" w:rsidRPr="006338FD">
        <w:rPr>
          <w:rFonts w:eastAsia="Times New Roman" w:cs="Times New Roman"/>
          <w:i/>
          <w:noProof/>
          <w:sz w:val="20"/>
          <w:szCs w:val="24"/>
          <w:lang w:val="en-GB" w:eastAsia="sl-SI"/>
        </w:rPr>
        <w:t>.</w:t>
      </w:r>
    </w:p>
    <w:bookmarkEnd w:id="17"/>
    <w:p w14:paraId="20930CB6" w14:textId="445B56D4" w:rsidR="008733A6" w:rsidRPr="006338FD" w:rsidRDefault="008733A6" w:rsidP="00AF2C9C">
      <w:pPr>
        <w:widowControl/>
        <w:spacing w:line="240" w:lineRule="auto"/>
        <w:jc w:val="both"/>
        <w:rPr>
          <w:rFonts w:eastAsia="Times New Roman" w:cstheme="minorHAnsi"/>
          <w:bCs/>
          <w:iCs/>
          <w:sz w:val="20"/>
          <w:szCs w:val="20"/>
          <w:lang w:val="en-GB" w:eastAsia="sl-SI"/>
        </w:rPr>
      </w:pPr>
    </w:p>
    <w:p w14:paraId="3C5489F5" w14:textId="6AEF2202" w:rsidR="00681503"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7</w:t>
      </w:r>
    </w:p>
    <w:p w14:paraId="57669A55" w14:textId="77777777" w:rsidR="00E15F6F" w:rsidRPr="006338FD" w:rsidRDefault="00E15F6F" w:rsidP="00E15F6F">
      <w:pPr>
        <w:widowControl/>
        <w:spacing w:line="240" w:lineRule="auto"/>
        <w:jc w:val="center"/>
        <w:rPr>
          <w:rFonts w:eastAsia="Times New Roman" w:cstheme="minorHAnsi"/>
          <w:bCs/>
          <w:sz w:val="20"/>
          <w:szCs w:val="20"/>
          <w:lang w:val="en-GB" w:eastAsia="sl-SI"/>
        </w:rPr>
      </w:pPr>
    </w:p>
    <w:p w14:paraId="123D4B82" w14:textId="238CC41C" w:rsidR="00681503" w:rsidRPr="006338FD" w:rsidRDefault="008D2A16" w:rsidP="00AF2C9C">
      <w:pPr>
        <w:widowControl/>
        <w:spacing w:line="240" w:lineRule="auto"/>
        <w:jc w:val="both"/>
        <w:rPr>
          <w:rFonts w:eastAsia="Times New Roman" w:cs="Times New Roman"/>
          <w:noProof/>
          <w:sz w:val="20"/>
          <w:szCs w:val="24"/>
          <w:lang w:val="en-GB" w:eastAsia="sl-SI"/>
        </w:rPr>
      </w:pPr>
      <w:bookmarkStart w:id="20" w:name="_Hlk233877913"/>
      <w:r w:rsidRPr="006338FD">
        <w:rPr>
          <w:rFonts w:eastAsia="Times New Roman" w:cs="Times New Roman"/>
          <w:noProof/>
          <w:sz w:val="20"/>
          <w:szCs w:val="24"/>
          <w:lang w:val="en-GB" w:eastAsia="sl-SI"/>
        </w:rPr>
        <w:t>The Contracting Authority undertakes to pay the Contractor for the services in accordance with the currently approved Financial Plan. If funds for the implementation of this contract are not provided in the Financial Plan for a particular calendar year, the Contracting Authority reserves the right to immediately inform the Contractor thereof and withdraw from the contract under the conditions set out in the second paragraph of Article 2</w:t>
      </w:r>
      <w:r w:rsidR="001528CA">
        <w:rPr>
          <w:rFonts w:eastAsia="Times New Roman" w:cs="Times New Roman"/>
          <w:noProof/>
          <w:sz w:val="20"/>
          <w:szCs w:val="24"/>
          <w:lang w:val="en-GB" w:eastAsia="sl-SI"/>
        </w:rPr>
        <w:t>5</w:t>
      </w:r>
      <w:r w:rsidRPr="006338FD">
        <w:rPr>
          <w:rFonts w:eastAsia="Times New Roman" w:cs="Times New Roman"/>
          <w:noProof/>
          <w:sz w:val="20"/>
          <w:szCs w:val="24"/>
          <w:lang w:val="en-GB" w:eastAsia="sl-SI"/>
        </w:rPr>
        <w:t xml:space="preserve"> of this contract. In the event of withdrawal from the contract, the contracting parties shall settle all mutual obligations incurred</w:t>
      </w:r>
      <w:r w:rsidR="00681503" w:rsidRPr="006338FD">
        <w:rPr>
          <w:rFonts w:eastAsia="Times New Roman" w:cs="Times New Roman"/>
          <w:noProof/>
          <w:sz w:val="20"/>
          <w:szCs w:val="24"/>
          <w:lang w:val="en-GB" w:eastAsia="sl-SI"/>
        </w:rPr>
        <w:t>.</w:t>
      </w:r>
    </w:p>
    <w:p w14:paraId="6B18310C" w14:textId="0E74EF9F" w:rsidR="00E12C0E" w:rsidRPr="006338FD" w:rsidRDefault="00E12C0E" w:rsidP="00AF2C9C">
      <w:pPr>
        <w:widowControl/>
        <w:spacing w:line="240" w:lineRule="auto"/>
        <w:jc w:val="both"/>
        <w:rPr>
          <w:rFonts w:eastAsia="Times New Roman" w:cs="Times New Roman"/>
          <w:noProof/>
          <w:sz w:val="20"/>
          <w:szCs w:val="24"/>
          <w:lang w:val="en-GB" w:eastAsia="sl-SI"/>
        </w:rPr>
      </w:pPr>
    </w:p>
    <w:p w14:paraId="2B1F5847" w14:textId="77777777" w:rsidR="00681503" w:rsidRPr="006338FD" w:rsidRDefault="00681503" w:rsidP="00AF2C9C">
      <w:pPr>
        <w:widowControl/>
        <w:spacing w:line="240" w:lineRule="auto"/>
        <w:jc w:val="both"/>
        <w:rPr>
          <w:rFonts w:eastAsia="Times New Roman" w:cs="Times New Roman"/>
          <w:noProof/>
          <w:sz w:val="20"/>
          <w:szCs w:val="24"/>
          <w:lang w:val="en-GB" w:eastAsia="sl-SI"/>
        </w:rPr>
      </w:pPr>
    </w:p>
    <w:p w14:paraId="1A1E7DD7" w14:textId="537969C3" w:rsidR="00E12C0E" w:rsidRPr="006338FD" w:rsidRDefault="008D2A16" w:rsidP="00AF2C9C">
      <w:pPr>
        <w:widowControl/>
        <w:spacing w:line="240" w:lineRule="auto"/>
        <w:jc w:val="center"/>
        <w:rPr>
          <w:rFonts w:eastAsia="Times New Roman" w:cs="Times New Roman"/>
          <w:b/>
          <w:noProof/>
          <w:sz w:val="20"/>
          <w:szCs w:val="24"/>
          <w:lang w:val="en-GB" w:eastAsia="sl-SI"/>
        </w:rPr>
      </w:pPr>
      <w:r w:rsidRPr="006338FD">
        <w:rPr>
          <w:rFonts w:eastAsia="Times New Roman" w:cs="Times New Roman"/>
          <w:b/>
          <w:noProof/>
          <w:sz w:val="20"/>
          <w:szCs w:val="24"/>
          <w:lang w:val="en-GB" w:eastAsia="sl-SI"/>
        </w:rPr>
        <w:t>WARRANTIES AND GUARANTEE OBLIGATIONS OF THE CONTRACTOR</w:t>
      </w:r>
    </w:p>
    <w:p w14:paraId="1ECE6AEA"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53A14A16" w14:textId="439F7E75" w:rsidR="00E15F6F"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8</w:t>
      </w:r>
    </w:p>
    <w:p w14:paraId="3BCB74FA"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2BEDA703" w14:textId="0E52D34F" w:rsidR="00E12C0E" w:rsidRPr="006338FD" w:rsidRDefault="008D2A16" w:rsidP="00AF2C9C">
      <w:pPr>
        <w:widowControl/>
        <w:numPr>
          <w:ilvl w:val="0"/>
          <w:numId w:val="8"/>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Contractor guarantees that the services will be performed with due quality, in accordance with applicable regulations and standards, and in accordance with the specified requirements of the Contracting Authority</w:t>
      </w:r>
      <w:r w:rsidR="00E12C0E" w:rsidRPr="006338FD">
        <w:rPr>
          <w:rFonts w:eastAsia="Times New Roman" w:cs="Times New Roman"/>
          <w:noProof/>
          <w:sz w:val="20"/>
          <w:szCs w:val="24"/>
          <w:lang w:val="en-GB" w:eastAsia="sl-SI"/>
        </w:rPr>
        <w:t xml:space="preserve">. </w:t>
      </w:r>
    </w:p>
    <w:p w14:paraId="572CE32C"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7013FAF4" w14:textId="0711C07D" w:rsidR="00E12C0E" w:rsidRPr="006338FD" w:rsidRDefault="008D2A16" w:rsidP="00AF2C9C">
      <w:pPr>
        <w:widowControl/>
        <w:numPr>
          <w:ilvl w:val="0"/>
          <w:numId w:val="8"/>
        </w:numPr>
        <w:spacing w:line="240" w:lineRule="auto"/>
        <w:jc w:val="both"/>
        <w:rPr>
          <w:rFonts w:eastAsia="Times New Roman" w:cs="Times New Roman"/>
          <w:noProof/>
          <w:sz w:val="20"/>
          <w:szCs w:val="24"/>
          <w:lang w:val="en-GB" w:eastAsia="sl-SI"/>
        </w:rPr>
      </w:pPr>
      <w:bookmarkStart w:id="21" w:name="_Hlk231389587"/>
      <w:r w:rsidRPr="006338FD">
        <w:rPr>
          <w:rFonts w:eastAsia="Times New Roman" w:cs="Times New Roman"/>
          <w:noProof/>
          <w:sz w:val="20"/>
          <w:szCs w:val="24"/>
          <w:lang w:val="en-GB" w:eastAsia="sl-SI"/>
        </w:rPr>
        <w:t>The Contractor also guarantees for persons who perform any service or part thereof on its behalf as if the Contractor had performed it itself</w:t>
      </w:r>
      <w:r w:rsidR="00E12C0E" w:rsidRPr="006338FD">
        <w:rPr>
          <w:rFonts w:eastAsia="Times New Roman" w:cs="Times New Roman"/>
          <w:noProof/>
          <w:sz w:val="20"/>
          <w:szCs w:val="24"/>
          <w:lang w:val="en-GB" w:eastAsia="sl-SI"/>
        </w:rPr>
        <w:t>.</w:t>
      </w:r>
    </w:p>
    <w:bookmarkEnd w:id="21"/>
    <w:p w14:paraId="498F5907" w14:textId="77777777" w:rsidR="00E12C0E" w:rsidRPr="006338FD" w:rsidRDefault="00E12C0E" w:rsidP="00AF2C9C">
      <w:pPr>
        <w:widowControl/>
        <w:spacing w:line="240" w:lineRule="auto"/>
        <w:ind w:left="360"/>
        <w:jc w:val="both"/>
        <w:rPr>
          <w:rFonts w:eastAsia="Times New Roman" w:cs="Times New Roman"/>
          <w:noProof/>
          <w:sz w:val="20"/>
          <w:szCs w:val="24"/>
          <w:lang w:val="en-GB" w:eastAsia="sl-SI"/>
        </w:rPr>
      </w:pPr>
    </w:p>
    <w:p w14:paraId="26B7E35E" w14:textId="2AD3E6B9" w:rsidR="00F34845" w:rsidRPr="006338FD" w:rsidRDefault="008D2A16" w:rsidP="00AF2C9C">
      <w:pPr>
        <w:numPr>
          <w:ilvl w:val="0"/>
          <w:numId w:val="8"/>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the Contractor is unable to provide individual services that are the subject of this contract, the Contracting Authority may procure such services from other providers at the Contractor’s expense, after prior written notification to the Contractor. The Contractor shall reimburse the Contracting Authority for the difference between the price stated in the Contractor’s offer and the price paid by the Contracting Authority for the replacement service</w:t>
      </w:r>
      <w:r w:rsidR="00F34845" w:rsidRPr="006338FD">
        <w:rPr>
          <w:rFonts w:eastAsia="Times New Roman" w:cs="Times New Roman"/>
          <w:noProof/>
          <w:sz w:val="20"/>
          <w:szCs w:val="24"/>
          <w:lang w:val="en-GB" w:eastAsia="sl-SI"/>
        </w:rPr>
        <w:t>.</w:t>
      </w:r>
      <w:bookmarkEnd w:id="20"/>
    </w:p>
    <w:p w14:paraId="4D9EFA5A" w14:textId="77777777" w:rsidR="00F34845" w:rsidRPr="006338FD" w:rsidRDefault="00F34845" w:rsidP="00AF2C9C">
      <w:pPr>
        <w:pStyle w:val="Odstavekseznama"/>
        <w:spacing w:line="240" w:lineRule="auto"/>
        <w:jc w:val="both"/>
        <w:rPr>
          <w:rFonts w:eastAsia="Times New Roman" w:cs="Times New Roman"/>
          <w:noProof/>
          <w:sz w:val="20"/>
          <w:szCs w:val="24"/>
          <w:lang w:val="en-GB" w:eastAsia="sl-SI"/>
        </w:rPr>
      </w:pPr>
    </w:p>
    <w:p w14:paraId="66B1C9FE" w14:textId="77777777" w:rsidR="00F34845" w:rsidRPr="006338FD" w:rsidRDefault="00F34845" w:rsidP="00AF2C9C">
      <w:pPr>
        <w:spacing w:line="240" w:lineRule="auto"/>
        <w:ind w:left="360"/>
        <w:jc w:val="both"/>
        <w:rPr>
          <w:rFonts w:eastAsia="Times New Roman" w:cs="Times New Roman"/>
          <w:noProof/>
          <w:sz w:val="20"/>
          <w:szCs w:val="24"/>
          <w:lang w:val="en-GB" w:eastAsia="sl-SI"/>
        </w:rPr>
      </w:pPr>
    </w:p>
    <w:p w14:paraId="69A07A6B" w14:textId="04477A25" w:rsidR="00A57A6A" w:rsidRPr="006338FD" w:rsidRDefault="008D2A16" w:rsidP="00AF2C9C">
      <w:pPr>
        <w:widowControl/>
        <w:spacing w:line="240" w:lineRule="auto"/>
        <w:jc w:val="center"/>
        <w:rPr>
          <w:rFonts w:eastAsia="Times New Roman" w:cs="Times New Roman"/>
          <w:b/>
          <w:noProof/>
          <w:sz w:val="20"/>
          <w:szCs w:val="24"/>
          <w:lang w:val="en-GB" w:eastAsia="sl-SI"/>
        </w:rPr>
      </w:pPr>
      <w:bookmarkStart w:id="22" w:name="_Hlk233877978"/>
      <w:bookmarkStart w:id="23" w:name="_Hlk233877955"/>
      <w:r w:rsidRPr="006338FD">
        <w:rPr>
          <w:rFonts w:eastAsia="Times New Roman" w:cs="Times New Roman"/>
          <w:b/>
          <w:noProof/>
          <w:sz w:val="20"/>
          <w:szCs w:val="24"/>
          <w:lang w:val="en-GB" w:eastAsia="sl-SI"/>
        </w:rPr>
        <w:t>FINANCIAL SECURITY</w:t>
      </w:r>
    </w:p>
    <w:bookmarkEnd w:id="22"/>
    <w:p w14:paraId="0C802DC2" w14:textId="77777777" w:rsidR="00A57A6A" w:rsidRPr="006338FD" w:rsidRDefault="00A57A6A" w:rsidP="00AF2C9C">
      <w:pPr>
        <w:widowControl/>
        <w:spacing w:line="240" w:lineRule="auto"/>
        <w:jc w:val="center"/>
        <w:rPr>
          <w:rFonts w:eastAsia="Times New Roman" w:cs="Times New Roman"/>
          <w:noProof/>
          <w:sz w:val="20"/>
          <w:szCs w:val="24"/>
          <w:lang w:val="en-GB" w:eastAsia="sl-SI"/>
        </w:rPr>
      </w:pPr>
    </w:p>
    <w:p w14:paraId="326B606E" w14:textId="4F772617" w:rsidR="00A57A6A"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1</w:t>
      </w:r>
      <w:r w:rsidR="00455D83" w:rsidRPr="006338FD">
        <w:rPr>
          <w:rFonts w:eastAsia="Times New Roman" w:cs="Times New Roman"/>
          <w:noProof/>
          <w:sz w:val="20"/>
          <w:szCs w:val="24"/>
          <w:lang w:val="en-GB" w:eastAsia="sl-SI"/>
        </w:rPr>
        <w:t>9</w:t>
      </w:r>
    </w:p>
    <w:p w14:paraId="117FCE7C"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6F212E41" w14:textId="49072EAB"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4" w:name="_Hlk233878049"/>
      <w:r w:rsidRPr="006338FD">
        <w:rPr>
          <w:rFonts w:eastAsia="Times New Roman" w:cs="Times New Roman"/>
          <w:noProof/>
          <w:sz w:val="20"/>
          <w:szCs w:val="24"/>
          <w:lang w:val="en-GB" w:eastAsia="sl-SI"/>
        </w:rPr>
        <w:t xml:space="preserve">The Contractor shall, no later than </w:t>
      </w:r>
      <w:r w:rsidR="001528CA">
        <w:rPr>
          <w:rFonts w:eastAsia="Times New Roman" w:cs="Times New Roman"/>
          <w:noProof/>
          <w:sz w:val="20"/>
          <w:szCs w:val="24"/>
          <w:lang w:val="en-GB" w:eastAsia="sl-SI"/>
        </w:rPr>
        <w:t>in fifteen (</w:t>
      </w:r>
      <w:r w:rsidRPr="006338FD">
        <w:rPr>
          <w:rFonts w:eastAsia="Times New Roman" w:cs="Times New Roman"/>
          <w:noProof/>
          <w:sz w:val="20"/>
          <w:szCs w:val="24"/>
          <w:lang w:val="en-GB" w:eastAsia="sl-SI"/>
        </w:rPr>
        <w:t>15</w:t>
      </w:r>
      <w:r w:rsidR="001528CA">
        <w:rPr>
          <w:rFonts w:eastAsia="Times New Roman" w:cs="Times New Roman"/>
          <w:noProof/>
          <w:sz w:val="20"/>
          <w:szCs w:val="24"/>
          <w:lang w:val="en-GB" w:eastAsia="sl-SI"/>
        </w:rPr>
        <w:t>)</w:t>
      </w:r>
      <w:r w:rsidRPr="006338FD">
        <w:rPr>
          <w:rFonts w:eastAsia="Times New Roman" w:cs="Times New Roman"/>
          <w:noProof/>
          <w:sz w:val="20"/>
          <w:szCs w:val="24"/>
          <w:lang w:val="en-GB" w:eastAsia="sl-SI"/>
        </w:rPr>
        <w:t xml:space="preserve"> working days from receipt of the signed contract, submit an irrevocable bank guarantee for the proper performance of contractual obligations, payable on first written demand of the Contracting Authority, issued in accordance with the Uniform Rules for Demand Guarantees (URDG), revision 2010, ICC Publication No. 758, in the amount of ten percent (10%) of the contract value including VAT</w:t>
      </w:r>
      <w:bookmarkEnd w:id="24"/>
      <w:r w:rsidR="00A57A6A" w:rsidRPr="006338FD">
        <w:rPr>
          <w:rFonts w:eastAsia="Times New Roman" w:cs="Times New Roman"/>
          <w:noProof/>
          <w:sz w:val="20"/>
          <w:szCs w:val="24"/>
          <w:lang w:val="en-GB" w:eastAsia="sl-SI"/>
        </w:rPr>
        <w:t>.</w:t>
      </w:r>
    </w:p>
    <w:p w14:paraId="66F87131"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641B4F1F" w14:textId="1798F529"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5" w:name="_Hlk233878061"/>
      <w:r w:rsidRPr="006338FD">
        <w:rPr>
          <w:rFonts w:eastAsia="Times New Roman" w:cs="Times New Roman"/>
          <w:noProof/>
          <w:sz w:val="20"/>
          <w:szCs w:val="24"/>
          <w:lang w:val="en-GB" w:eastAsia="sl-SI"/>
        </w:rPr>
        <w:t xml:space="preserve">The financial security must be issued in favour of the Contracting Authority, the Agency for Communication Networks and Services of the Republic of Slovenia, Stegne 7, 1000 Ljubljana, Slovenia, and must comply in content with the model provided in the procurement documentation. It must remain valid at least thirty (30) days beyond the expiry of the deadline for the performance of all contractual obligations under this </w:t>
      </w:r>
      <w:r w:rsidRPr="006338FD">
        <w:rPr>
          <w:rFonts w:eastAsia="Times New Roman" w:cs="Times New Roman"/>
          <w:noProof/>
          <w:sz w:val="20"/>
          <w:szCs w:val="24"/>
          <w:lang w:val="en-GB" w:eastAsia="sl-SI"/>
        </w:rPr>
        <w:lastRenderedPageBreak/>
        <w:t>contract</w:t>
      </w:r>
      <w:bookmarkEnd w:id="25"/>
      <w:r w:rsidR="00A57A6A" w:rsidRPr="006338FD">
        <w:rPr>
          <w:rFonts w:eastAsia="Times New Roman" w:cs="Times New Roman"/>
          <w:noProof/>
          <w:sz w:val="20"/>
          <w:szCs w:val="24"/>
          <w:lang w:val="en-GB" w:eastAsia="sl-SI"/>
        </w:rPr>
        <w:t>.</w:t>
      </w:r>
    </w:p>
    <w:p w14:paraId="06B74ECD"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4156CF96" w14:textId="1420B44C"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6" w:name="_Hlk233878070"/>
      <w:r w:rsidRPr="006338FD">
        <w:rPr>
          <w:rFonts w:eastAsia="Times New Roman" w:cs="Times New Roman"/>
          <w:noProof/>
          <w:sz w:val="20"/>
          <w:szCs w:val="24"/>
          <w:lang w:val="en-GB" w:eastAsia="sl-SI"/>
        </w:rPr>
        <w:t>If the Contracting Authority does not possess a valid and appropriate financial security for any reason, it shall be entitled to withhold payments up to ten percent (10%) of the contract value including VAT until the appropriate financial security is submitted or until all contractual obligations are fulfilled</w:t>
      </w:r>
      <w:bookmarkEnd w:id="26"/>
      <w:r w:rsidR="00A57A6A" w:rsidRPr="006338FD">
        <w:rPr>
          <w:rFonts w:eastAsia="Times New Roman" w:cs="Times New Roman"/>
          <w:noProof/>
          <w:sz w:val="20"/>
          <w:szCs w:val="24"/>
          <w:lang w:val="en-GB" w:eastAsia="sl-SI"/>
        </w:rPr>
        <w:t>.</w:t>
      </w:r>
    </w:p>
    <w:p w14:paraId="3A66816A"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097F83C5" w14:textId="728073E7"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7" w:name="_Hlk233878079"/>
      <w:r w:rsidRPr="006338FD">
        <w:rPr>
          <w:rFonts w:eastAsia="Times New Roman" w:cs="Times New Roman"/>
          <w:noProof/>
          <w:sz w:val="20"/>
          <w:szCs w:val="24"/>
          <w:lang w:val="en-GB" w:eastAsia="sl-SI"/>
        </w:rPr>
        <w:t>If the deadline for performance of contractual obligations is extended or if any other contract modification affecting the financial security occurs, the Contractor shall, upon request of the Contracting Authority, promptly provide an extended, new, or otherwise adjusted financial security. If it fails to do so, the Contracting Authority may call the existing financial security, withhold payments, and/or withdraw from the contract</w:t>
      </w:r>
      <w:bookmarkEnd w:id="27"/>
      <w:r w:rsidR="00A57A6A" w:rsidRPr="006338FD">
        <w:rPr>
          <w:rFonts w:eastAsia="Times New Roman" w:cs="Times New Roman"/>
          <w:noProof/>
          <w:sz w:val="20"/>
          <w:szCs w:val="24"/>
          <w:lang w:val="en-GB" w:eastAsia="sl-SI"/>
        </w:rPr>
        <w:t>.</w:t>
      </w:r>
    </w:p>
    <w:p w14:paraId="7BEEE23F"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166A883F" w14:textId="7AE188BC"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8" w:name="_Hlk233878086"/>
      <w:r w:rsidRPr="006338FD">
        <w:rPr>
          <w:rFonts w:eastAsia="Times New Roman" w:cs="Times New Roman"/>
          <w:noProof/>
          <w:sz w:val="20"/>
          <w:szCs w:val="24"/>
          <w:lang w:val="en-GB" w:eastAsia="sl-SI"/>
        </w:rPr>
        <w:t>The Contracting Authority may call the financial security if the Contractor fails to perform its contractual obligations properly, timely, in the agreed quality, or in accordance with the contract, procurement documentation, the Contractor’s tender, or the Contracting Authority’s instructions. The financial security may also be called in case of non-payment of subcontractors, enforcement of contractual penalties, damage incurred, breach of confidentiality obligations or conflict of interest, failure to provide an extended or new financial security, withdrawal from the contract due to breaches on the Contractor’s side, or in other cases specified in the contract</w:t>
      </w:r>
      <w:bookmarkEnd w:id="28"/>
      <w:r w:rsidR="00A57A6A" w:rsidRPr="006338FD">
        <w:rPr>
          <w:rFonts w:eastAsia="Times New Roman" w:cs="Times New Roman"/>
          <w:noProof/>
          <w:sz w:val="20"/>
          <w:szCs w:val="24"/>
          <w:lang w:val="en-GB" w:eastAsia="sl-SI"/>
        </w:rPr>
        <w:t>.</w:t>
      </w:r>
    </w:p>
    <w:p w14:paraId="0FF98805" w14:textId="77777777" w:rsidR="00A57A6A" w:rsidRPr="006338FD" w:rsidRDefault="00A57A6A" w:rsidP="00A57A6A">
      <w:pPr>
        <w:widowControl/>
        <w:spacing w:line="240" w:lineRule="auto"/>
        <w:jc w:val="both"/>
        <w:rPr>
          <w:rFonts w:eastAsia="Times New Roman" w:cs="Times New Roman"/>
          <w:noProof/>
          <w:sz w:val="20"/>
          <w:szCs w:val="24"/>
          <w:lang w:val="en-GB" w:eastAsia="sl-SI"/>
        </w:rPr>
      </w:pPr>
    </w:p>
    <w:p w14:paraId="49CB4039" w14:textId="22A2D724" w:rsidR="00A57A6A" w:rsidRPr="006338FD" w:rsidRDefault="008D2A16" w:rsidP="0025404F">
      <w:pPr>
        <w:numPr>
          <w:ilvl w:val="0"/>
          <w:numId w:val="61"/>
        </w:numPr>
        <w:spacing w:line="240" w:lineRule="auto"/>
        <w:jc w:val="both"/>
        <w:rPr>
          <w:rFonts w:eastAsia="Times New Roman" w:cs="Times New Roman"/>
          <w:noProof/>
          <w:sz w:val="20"/>
          <w:szCs w:val="24"/>
          <w:lang w:val="en-GB" w:eastAsia="sl-SI"/>
        </w:rPr>
      </w:pPr>
      <w:bookmarkStart w:id="29" w:name="_Hlk233878092"/>
      <w:r w:rsidRPr="006338FD">
        <w:rPr>
          <w:rFonts w:eastAsia="Times New Roman" w:cs="Times New Roman"/>
          <w:noProof/>
          <w:sz w:val="20"/>
          <w:szCs w:val="24"/>
          <w:lang w:val="en-GB" w:eastAsia="sl-SI"/>
        </w:rPr>
        <w:t>If the financial security is issued by a foreign bank or other foreign financial institution, it must be issued in Slovene or English, or accompanied by a translation into Slovene or English. Such financial security must fully comply in content with the requirements of the procurement documentation, the model financial security, and this contract</w:t>
      </w:r>
      <w:bookmarkEnd w:id="18"/>
      <w:bookmarkEnd w:id="29"/>
      <w:r w:rsidR="00A57A6A" w:rsidRPr="006338FD">
        <w:rPr>
          <w:rFonts w:eastAsia="Times New Roman" w:cs="Times New Roman"/>
          <w:noProof/>
          <w:sz w:val="20"/>
          <w:szCs w:val="24"/>
          <w:lang w:val="en-GB" w:eastAsia="sl-SI"/>
        </w:rPr>
        <w:t>.</w:t>
      </w:r>
      <w:bookmarkEnd w:id="19"/>
    </w:p>
    <w:p w14:paraId="60715F8D" w14:textId="77777777" w:rsidR="00A57A6A" w:rsidRPr="006338FD" w:rsidRDefault="00A57A6A" w:rsidP="00AF2C9C">
      <w:pPr>
        <w:widowControl/>
        <w:spacing w:line="240" w:lineRule="auto"/>
        <w:jc w:val="center"/>
        <w:rPr>
          <w:rFonts w:eastAsia="Times New Roman" w:cs="Times New Roman"/>
          <w:b/>
          <w:noProof/>
          <w:sz w:val="20"/>
          <w:szCs w:val="24"/>
          <w:lang w:val="en-GB" w:eastAsia="sl-SI"/>
        </w:rPr>
      </w:pPr>
    </w:p>
    <w:p w14:paraId="01DAB3C8" w14:textId="5A2C2A66" w:rsidR="00E12C0E" w:rsidRPr="006338FD" w:rsidRDefault="008D2A16" w:rsidP="00AF2C9C">
      <w:pPr>
        <w:widowControl/>
        <w:spacing w:line="240" w:lineRule="auto"/>
        <w:jc w:val="center"/>
        <w:rPr>
          <w:b/>
          <w:sz w:val="20"/>
          <w:lang w:val="en-GB"/>
        </w:rPr>
      </w:pPr>
      <w:bookmarkStart w:id="30" w:name="_Hlk233878101"/>
      <w:r w:rsidRPr="006338FD">
        <w:rPr>
          <w:rFonts w:eastAsia="Times New Roman" w:cs="Times New Roman"/>
          <w:b/>
          <w:noProof/>
          <w:sz w:val="20"/>
          <w:szCs w:val="24"/>
          <w:lang w:val="en-GB" w:eastAsia="sl-SI"/>
        </w:rPr>
        <w:t>FORCE MAJEURE</w:t>
      </w:r>
    </w:p>
    <w:bookmarkEnd w:id="30"/>
    <w:p w14:paraId="3E2FBA1A"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407ADB67" w14:textId="67976F0E"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20</w:t>
      </w:r>
    </w:p>
    <w:p w14:paraId="12A1D305"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475D450A" w14:textId="6204A5B8" w:rsidR="00F34845" w:rsidRPr="006338FD" w:rsidRDefault="00423B65" w:rsidP="00AF2C9C">
      <w:pPr>
        <w:widowControl/>
        <w:numPr>
          <w:ilvl w:val="0"/>
          <w:numId w:val="9"/>
        </w:numPr>
        <w:spacing w:line="240" w:lineRule="auto"/>
        <w:jc w:val="both"/>
        <w:rPr>
          <w:rFonts w:eastAsia="Times New Roman" w:cs="Times New Roman"/>
          <w:noProof/>
          <w:sz w:val="20"/>
          <w:szCs w:val="24"/>
          <w:lang w:val="en-GB" w:eastAsia="sl-SI"/>
        </w:rPr>
      </w:pPr>
      <w:bookmarkStart w:id="31" w:name="_Hlk233878109"/>
      <w:r w:rsidRPr="006338FD">
        <w:rPr>
          <w:rFonts w:eastAsia="Times New Roman" w:cs="Times New Roman"/>
          <w:noProof/>
          <w:sz w:val="20"/>
          <w:szCs w:val="24"/>
          <w:lang w:val="en-GB" w:eastAsia="sl-SI"/>
        </w:rPr>
        <w:t>Force majeure shall be understood as all unforeseen and unexpected events that occur independently of the will of the contracting parties and which the contracting parties could not have foreseen at the time of concluding the contract, and which in any way affect the performance of contractual obligations</w:t>
      </w:r>
      <w:r w:rsidR="00F34845" w:rsidRPr="006338FD">
        <w:rPr>
          <w:rFonts w:eastAsia="Times New Roman" w:cs="Times New Roman"/>
          <w:noProof/>
          <w:sz w:val="20"/>
          <w:szCs w:val="24"/>
          <w:lang w:val="en-GB" w:eastAsia="sl-SI"/>
        </w:rPr>
        <w:t>.</w:t>
      </w:r>
    </w:p>
    <w:p w14:paraId="602E647A" w14:textId="77777777" w:rsidR="00F34845" w:rsidRPr="006338FD" w:rsidRDefault="00F34845" w:rsidP="00AF2C9C">
      <w:pPr>
        <w:widowControl/>
        <w:spacing w:line="240" w:lineRule="auto"/>
        <w:ind w:left="360"/>
        <w:jc w:val="both"/>
        <w:rPr>
          <w:rFonts w:eastAsia="Times New Roman" w:cs="Times New Roman"/>
          <w:noProof/>
          <w:sz w:val="20"/>
          <w:szCs w:val="24"/>
          <w:lang w:val="en-GB" w:eastAsia="sl-SI"/>
        </w:rPr>
      </w:pPr>
    </w:p>
    <w:p w14:paraId="6ED17FF9" w14:textId="570F5734" w:rsidR="00F34845" w:rsidRPr="006338FD" w:rsidRDefault="00423B65" w:rsidP="00AF2C9C">
      <w:pPr>
        <w:widowControl/>
        <w:numPr>
          <w:ilvl w:val="0"/>
          <w:numId w:val="9"/>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contracting party on whose side the force majeure has occurred shall notify the other party in writing of its occurrence and termination as soon as possible, and no later than two (2) working days after its occurrence or termination, and shall provide credible evidence of the existence and duration of the force majeure</w:t>
      </w:r>
      <w:r w:rsidR="00F34845" w:rsidRPr="006338FD">
        <w:rPr>
          <w:rFonts w:eastAsia="Times New Roman" w:cs="Times New Roman"/>
          <w:noProof/>
          <w:sz w:val="20"/>
          <w:szCs w:val="24"/>
          <w:lang w:val="en-GB" w:eastAsia="sl-SI"/>
        </w:rPr>
        <w:t>.</w:t>
      </w:r>
    </w:p>
    <w:p w14:paraId="7627639F" w14:textId="77777777" w:rsidR="00F34845" w:rsidRPr="006338FD" w:rsidRDefault="00F34845" w:rsidP="00AF2C9C">
      <w:pPr>
        <w:widowControl/>
        <w:spacing w:line="240" w:lineRule="auto"/>
        <w:ind w:left="360"/>
        <w:jc w:val="both"/>
        <w:rPr>
          <w:rFonts w:eastAsia="Times New Roman" w:cs="Times New Roman"/>
          <w:noProof/>
          <w:sz w:val="20"/>
          <w:szCs w:val="24"/>
          <w:lang w:val="en-GB" w:eastAsia="sl-SI"/>
        </w:rPr>
      </w:pPr>
    </w:p>
    <w:p w14:paraId="6025C7D1" w14:textId="7B4A6F54" w:rsidR="00F34845" w:rsidRPr="006338FD" w:rsidRDefault="00423B65" w:rsidP="00AF2C9C">
      <w:pPr>
        <w:widowControl/>
        <w:numPr>
          <w:ilvl w:val="0"/>
          <w:numId w:val="9"/>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Neither contracting party shall be liable for the non-performance of any of its obligations due to reasons beyond its control</w:t>
      </w:r>
      <w:bookmarkEnd w:id="31"/>
      <w:r w:rsidR="00F34845" w:rsidRPr="006338FD">
        <w:rPr>
          <w:rFonts w:eastAsia="Times New Roman" w:cs="Times New Roman"/>
          <w:noProof/>
          <w:sz w:val="20"/>
          <w:szCs w:val="24"/>
          <w:lang w:val="en-GB" w:eastAsia="sl-SI"/>
        </w:rPr>
        <w:t>.</w:t>
      </w:r>
      <w:bookmarkEnd w:id="23"/>
    </w:p>
    <w:p w14:paraId="21A3076D"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0660A3E3"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447BF349" w14:textId="5E18137E" w:rsidR="00E12C0E" w:rsidRPr="006338FD" w:rsidRDefault="00423B65" w:rsidP="00AF2C9C">
      <w:pPr>
        <w:widowControl/>
        <w:spacing w:line="240" w:lineRule="auto"/>
        <w:jc w:val="center"/>
        <w:rPr>
          <w:b/>
          <w:sz w:val="20"/>
          <w:lang w:val="en-GB"/>
        </w:rPr>
      </w:pPr>
      <w:bookmarkStart w:id="32" w:name="_Hlk233878121"/>
      <w:r w:rsidRPr="006338FD">
        <w:rPr>
          <w:rFonts w:eastAsia="Times New Roman" w:cs="Times New Roman"/>
          <w:b/>
          <w:noProof/>
          <w:sz w:val="20"/>
          <w:szCs w:val="24"/>
          <w:lang w:val="en-GB" w:eastAsia="sl-SI"/>
        </w:rPr>
        <w:t>DATA PROTECTION</w:t>
      </w:r>
    </w:p>
    <w:bookmarkEnd w:id="32"/>
    <w:p w14:paraId="62311DB8"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7B325A10" w14:textId="1DED098B"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1</w:t>
      </w:r>
    </w:p>
    <w:p w14:paraId="2FFC1C56"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468A55E7" w14:textId="32D365B1" w:rsidR="007D2165" w:rsidRPr="006338FD" w:rsidRDefault="00423B65" w:rsidP="00AF2C9C">
      <w:pPr>
        <w:widowControl/>
        <w:numPr>
          <w:ilvl w:val="0"/>
          <w:numId w:val="27"/>
        </w:numPr>
        <w:spacing w:line="240" w:lineRule="auto"/>
        <w:contextualSpacing/>
        <w:jc w:val="both"/>
        <w:rPr>
          <w:rFonts w:eastAsia="Times New Roman" w:cs="Times New Roman"/>
          <w:noProof/>
          <w:sz w:val="20"/>
          <w:szCs w:val="24"/>
          <w:lang w:val="en-GB" w:eastAsia="sl-SI"/>
        </w:rPr>
      </w:pPr>
      <w:bookmarkStart w:id="33" w:name="_Hlk233878129"/>
      <w:r w:rsidRPr="006338FD">
        <w:rPr>
          <w:rFonts w:eastAsia="Times New Roman" w:cs="Times New Roman"/>
          <w:noProof/>
          <w:sz w:val="20"/>
          <w:szCs w:val="24"/>
          <w:lang w:val="en-GB" w:eastAsia="sl-SI"/>
        </w:rPr>
        <w:t>The contracting parties agree that all data obtained in the performance of this contract shall be considered business secrets, and undertake to protect all such data with due care and use them exclusively for the purposes of performing this contract</w:t>
      </w:r>
      <w:r w:rsidR="007D2165" w:rsidRPr="006338FD">
        <w:rPr>
          <w:rFonts w:eastAsia="Times New Roman" w:cs="Times New Roman"/>
          <w:noProof/>
          <w:sz w:val="20"/>
          <w:szCs w:val="24"/>
          <w:lang w:val="en-GB" w:eastAsia="sl-SI"/>
        </w:rPr>
        <w:t>.</w:t>
      </w:r>
    </w:p>
    <w:p w14:paraId="440E4AAC" w14:textId="501157B6" w:rsidR="007D2165" w:rsidRPr="006338FD" w:rsidRDefault="007D2165" w:rsidP="00AF2C9C">
      <w:pPr>
        <w:widowControl/>
        <w:spacing w:line="240" w:lineRule="auto"/>
        <w:ind w:left="360"/>
        <w:contextualSpacing/>
        <w:jc w:val="both"/>
        <w:rPr>
          <w:rFonts w:eastAsia="Times New Roman" w:cs="Times New Roman"/>
          <w:noProof/>
          <w:sz w:val="20"/>
          <w:szCs w:val="24"/>
          <w:lang w:val="en-GB" w:eastAsia="sl-SI"/>
        </w:rPr>
      </w:pPr>
    </w:p>
    <w:p w14:paraId="445EC78B" w14:textId="138169CD" w:rsidR="00101856" w:rsidRPr="006338FD" w:rsidRDefault="00423B65" w:rsidP="00AF2C9C">
      <w:pPr>
        <w:widowControl/>
        <w:numPr>
          <w:ilvl w:val="0"/>
          <w:numId w:val="27"/>
        </w:numPr>
        <w:spacing w:line="240" w:lineRule="auto"/>
        <w:contextualSpacing/>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lastRenderedPageBreak/>
        <w:t>The Contractor shall be obliged to protect as a trade secret, within the meaning of the legislation governing trade secrets, all data and documents obtained or to be obtained from the Contracting Authority for the purpose of performing the services under this contract</w:t>
      </w:r>
      <w:r w:rsidR="00AF2C9C" w:rsidRPr="006338FD">
        <w:rPr>
          <w:rFonts w:eastAsia="Times New Roman" w:cs="Times New Roman"/>
          <w:noProof/>
          <w:sz w:val="20"/>
          <w:szCs w:val="24"/>
          <w:lang w:val="en-GB" w:eastAsia="sl-SI"/>
        </w:rPr>
        <w:t>.</w:t>
      </w:r>
    </w:p>
    <w:p w14:paraId="79B02BB8" w14:textId="77777777" w:rsidR="00AF2C9C" w:rsidRPr="006338FD" w:rsidRDefault="00AF2C9C" w:rsidP="007A40A8">
      <w:pPr>
        <w:widowControl/>
        <w:spacing w:line="240" w:lineRule="auto"/>
        <w:ind w:left="360"/>
        <w:contextualSpacing/>
        <w:jc w:val="both"/>
        <w:rPr>
          <w:rFonts w:eastAsia="Times New Roman" w:cs="Times New Roman"/>
          <w:noProof/>
          <w:sz w:val="20"/>
          <w:szCs w:val="24"/>
          <w:lang w:val="en-GB" w:eastAsia="sl-SI"/>
        </w:rPr>
      </w:pPr>
    </w:p>
    <w:p w14:paraId="16EF6987" w14:textId="4B0C416A" w:rsidR="00AF2C9C" w:rsidRPr="006338FD" w:rsidRDefault="00423B65" w:rsidP="007A40A8">
      <w:pPr>
        <w:widowControl/>
        <w:numPr>
          <w:ilvl w:val="0"/>
          <w:numId w:val="27"/>
        </w:numPr>
        <w:spacing w:line="240" w:lineRule="auto"/>
        <w:contextualSpacing/>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Contracting Authority shall be obliged to protect as a trade secret all data and documents of the Contractor from which the Contractor’s “know-how” could be disclosed to third parties, if such documents are marked accordingly, as well as other business data of the Contractor obtained on the basis of this contract</w:t>
      </w:r>
      <w:r w:rsidR="00AF2C9C" w:rsidRPr="006338FD">
        <w:rPr>
          <w:rFonts w:eastAsia="Times New Roman" w:cs="Times New Roman"/>
          <w:noProof/>
          <w:sz w:val="20"/>
          <w:szCs w:val="24"/>
          <w:lang w:val="en-GB" w:eastAsia="sl-SI"/>
        </w:rPr>
        <w:t>.</w:t>
      </w:r>
    </w:p>
    <w:p w14:paraId="36E50ABA" w14:textId="77777777" w:rsidR="00101856" w:rsidRPr="006338FD" w:rsidRDefault="00101856" w:rsidP="00AF2C9C">
      <w:pPr>
        <w:widowControl/>
        <w:spacing w:line="240" w:lineRule="auto"/>
        <w:ind w:left="360"/>
        <w:contextualSpacing/>
        <w:jc w:val="both"/>
        <w:rPr>
          <w:rFonts w:eastAsia="Times New Roman" w:cs="Times New Roman"/>
          <w:noProof/>
          <w:sz w:val="20"/>
          <w:szCs w:val="24"/>
          <w:lang w:val="en-GB" w:eastAsia="sl-SI"/>
        </w:rPr>
      </w:pPr>
    </w:p>
    <w:p w14:paraId="73537475" w14:textId="58B0C31D" w:rsidR="007D2165" w:rsidRPr="006338FD" w:rsidRDefault="004D1B63" w:rsidP="00AF2C9C">
      <w:pPr>
        <w:widowControl/>
        <w:numPr>
          <w:ilvl w:val="0"/>
          <w:numId w:val="27"/>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Contractor undertakes not to publish or exploit, without the explicit written consent of the Contracting Authority, any trade secrets of the Contracting Authority or its internal or protected data to which it had access during the validity of this contract or thereafter, if such materials are appropriately marked as “internal data” or “protected data”</w:t>
      </w:r>
      <w:r w:rsidR="007D2165" w:rsidRPr="006338FD">
        <w:rPr>
          <w:rFonts w:eastAsia="Times New Roman" w:cs="Times New Roman"/>
          <w:noProof/>
          <w:sz w:val="20"/>
          <w:szCs w:val="24"/>
          <w:lang w:val="en-GB" w:eastAsia="sl-SI"/>
        </w:rPr>
        <w:t>.</w:t>
      </w:r>
    </w:p>
    <w:p w14:paraId="08426676" w14:textId="77777777" w:rsidR="00232FA6" w:rsidRPr="006338FD" w:rsidRDefault="00232FA6" w:rsidP="00AF2C9C">
      <w:pPr>
        <w:pStyle w:val="Odstavekseznama"/>
        <w:spacing w:line="240" w:lineRule="auto"/>
        <w:rPr>
          <w:rFonts w:eastAsia="Times New Roman" w:cs="Times New Roman"/>
          <w:noProof/>
          <w:sz w:val="20"/>
          <w:szCs w:val="24"/>
          <w:lang w:val="en-GB" w:eastAsia="sl-SI"/>
        </w:rPr>
      </w:pPr>
    </w:p>
    <w:p w14:paraId="3D9B4211" w14:textId="22004E21" w:rsidR="00232FA6" w:rsidRPr="006338FD" w:rsidRDefault="004D1B63" w:rsidP="00AF2C9C">
      <w:pPr>
        <w:pStyle w:val="Odstavekseznama"/>
        <w:numPr>
          <w:ilvl w:val="0"/>
          <w:numId w:val="27"/>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Contractor shall ensure that its employees and any subcontractors are familiar with the Contracting Authority’s internal rules on data protection. The Contracting Authority shall provide the Contractor with such internal rules upon signature of this contract</w:t>
      </w:r>
      <w:r w:rsidR="00232FA6" w:rsidRPr="006338FD">
        <w:rPr>
          <w:rFonts w:eastAsia="Times New Roman" w:cs="Times New Roman"/>
          <w:noProof/>
          <w:sz w:val="20"/>
          <w:szCs w:val="24"/>
          <w:lang w:val="en-GB" w:eastAsia="sl-SI"/>
        </w:rPr>
        <w:t>.</w:t>
      </w:r>
    </w:p>
    <w:p w14:paraId="63A7B3BF" w14:textId="77777777" w:rsidR="007D2165" w:rsidRPr="006338FD" w:rsidRDefault="007D2165" w:rsidP="00AF2C9C">
      <w:pPr>
        <w:widowControl/>
        <w:spacing w:line="240" w:lineRule="auto"/>
        <w:ind w:left="360"/>
        <w:contextualSpacing/>
        <w:jc w:val="both"/>
        <w:rPr>
          <w:rFonts w:eastAsia="Times New Roman" w:cs="Times New Roman"/>
          <w:noProof/>
          <w:sz w:val="20"/>
          <w:szCs w:val="24"/>
          <w:lang w:val="en-GB" w:eastAsia="sl-SI"/>
        </w:rPr>
      </w:pPr>
    </w:p>
    <w:p w14:paraId="33A7A158" w14:textId="064BE237" w:rsidR="007D2165" w:rsidRPr="006338FD" w:rsidRDefault="004D1B63" w:rsidP="00AF2C9C">
      <w:pPr>
        <w:widowControl/>
        <w:numPr>
          <w:ilvl w:val="0"/>
          <w:numId w:val="27"/>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Contracting Authority may claim full compensation from the Contractor for any damage incurred as a result of the disclosure or misuse of trade secrets or internal/protected data of the Contracting Authority</w:t>
      </w:r>
      <w:r w:rsidR="007D2165" w:rsidRPr="006338FD">
        <w:rPr>
          <w:rFonts w:eastAsia="Times New Roman" w:cs="Times New Roman"/>
          <w:noProof/>
          <w:sz w:val="20"/>
          <w:szCs w:val="24"/>
          <w:lang w:val="en-GB" w:eastAsia="sl-SI"/>
        </w:rPr>
        <w:t>.</w:t>
      </w:r>
    </w:p>
    <w:p w14:paraId="2A301B91" w14:textId="77777777" w:rsidR="00055B4E" w:rsidRPr="006338FD" w:rsidRDefault="00055B4E" w:rsidP="007A40A8">
      <w:pPr>
        <w:pStyle w:val="Odstavekseznama"/>
        <w:spacing w:line="240" w:lineRule="auto"/>
        <w:jc w:val="both"/>
        <w:rPr>
          <w:rFonts w:eastAsia="Times New Roman" w:cs="Times New Roman"/>
          <w:noProof/>
          <w:sz w:val="20"/>
          <w:szCs w:val="24"/>
          <w:lang w:val="en-GB" w:eastAsia="sl-SI"/>
        </w:rPr>
      </w:pPr>
    </w:p>
    <w:p w14:paraId="26E80F62" w14:textId="2A099605" w:rsidR="00055B4E" w:rsidRPr="006338FD" w:rsidRDefault="004D1B63" w:rsidP="00AF2C9C">
      <w:pPr>
        <w:widowControl/>
        <w:numPr>
          <w:ilvl w:val="0"/>
          <w:numId w:val="27"/>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contracting parties shall regulate the details of data protection and use in a separate non-disclosure agreement</w:t>
      </w:r>
      <w:bookmarkEnd w:id="33"/>
      <w:r w:rsidR="00055B4E" w:rsidRPr="006338FD">
        <w:rPr>
          <w:rFonts w:eastAsia="Times New Roman" w:cs="Times New Roman"/>
          <w:noProof/>
          <w:sz w:val="20"/>
          <w:szCs w:val="24"/>
          <w:lang w:val="en-GB" w:eastAsia="sl-SI"/>
        </w:rPr>
        <w:t xml:space="preserve">. </w:t>
      </w:r>
    </w:p>
    <w:p w14:paraId="2E0A98E4" w14:textId="77777777" w:rsidR="00662373" w:rsidRPr="006338FD" w:rsidRDefault="00662373" w:rsidP="007A40A8">
      <w:pPr>
        <w:pStyle w:val="Odstavekseznama"/>
        <w:spacing w:line="240" w:lineRule="auto"/>
        <w:jc w:val="both"/>
        <w:rPr>
          <w:rFonts w:eastAsia="Times New Roman" w:cs="Times New Roman"/>
          <w:noProof/>
          <w:sz w:val="20"/>
          <w:szCs w:val="24"/>
          <w:lang w:val="en-GB" w:eastAsia="sl-SI"/>
        </w:rPr>
      </w:pPr>
    </w:p>
    <w:p w14:paraId="638E9BC7" w14:textId="2A418F0E" w:rsidR="00232FA6"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2</w:t>
      </w:r>
    </w:p>
    <w:p w14:paraId="65ABCC33" w14:textId="77777777" w:rsidR="00232FA6" w:rsidRPr="006338FD" w:rsidRDefault="00232FA6" w:rsidP="00AF2C9C">
      <w:pPr>
        <w:widowControl/>
        <w:spacing w:line="240" w:lineRule="auto"/>
        <w:jc w:val="both"/>
        <w:rPr>
          <w:rFonts w:eastAsia="Times New Roman" w:cs="Times New Roman"/>
          <w:noProof/>
          <w:sz w:val="20"/>
          <w:szCs w:val="24"/>
          <w:lang w:val="en-GB" w:eastAsia="sl-SI"/>
        </w:rPr>
      </w:pPr>
    </w:p>
    <w:p w14:paraId="40DBE016" w14:textId="2D8250A4" w:rsidR="007D2165" w:rsidRPr="006338FD" w:rsidRDefault="0017150F" w:rsidP="00AF2C9C">
      <w:pPr>
        <w:widowControl/>
        <w:numPr>
          <w:ilvl w:val="0"/>
          <w:numId w:val="29"/>
        </w:numPr>
        <w:spacing w:line="240" w:lineRule="auto"/>
        <w:jc w:val="both"/>
        <w:rPr>
          <w:rFonts w:eastAsia="Times New Roman" w:cs="Times New Roman"/>
          <w:noProof/>
          <w:sz w:val="20"/>
          <w:szCs w:val="24"/>
          <w:lang w:val="en-GB" w:eastAsia="sl-SI"/>
        </w:rPr>
      </w:pPr>
      <w:bookmarkStart w:id="34" w:name="_Hlk233878142"/>
      <w:bookmarkStart w:id="35" w:name="_Hlk233878363"/>
      <w:r w:rsidRPr="006338FD">
        <w:rPr>
          <w:rFonts w:eastAsia="Times New Roman" w:cs="Times New Roman"/>
          <w:noProof/>
          <w:sz w:val="20"/>
          <w:szCs w:val="24"/>
          <w:lang w:val="en-GB" w:eastAsia="sl-SI"/>
        </w:rPr>
        <w:t>The Contractor undertakes to process and protect personal data with which it becomes acquainted in the performance of its obligations under this contract in accordance with the provisions of the General Data Protection Regulation (EU) and the law governing personal data protection. The Contractor further undertakes that, upon fulfilment of the purpose of this contract or in the event of a dispute between the parties, it shall immediately return the personal data to the Contracting Authority, and destroy any copies of such data, or – if the legal conditions are met – transfer them to a competent state authority responsible for the detection or prosecution of criminal offences, a court, or another competent public authority. The Contractor also undertakes to immediately inform the Contracting Authority in the event of any detected processing of personal data and to conclude a data processing agreement with the Contracting Authority</w:t>
      </w:r>
      <w:r w:rsidR="007D2165" w:rsidRPr="006338FD">
        <w:rPr>
          <w:rFonts w:eastAsia="Times New Roman" w:cs="Times New Roman"/>
          <w:noProof/>
          <w:sz w:val="20"/>
          <w:szCs w:val="24"/>
          <w:lang w:val="en-GB" w:eastAsia="sl-SI"/>
        </w:rPr>
        <w:t>.</w:t>
      </w:r>
    </w:p>
    <w:p w14:paraId="45C1A0EF" w14:textId="6DC35591" w:rsidR="00E12C0E" w:rsidRPr="006338FD" w:rsidRDefault="00E12C0E" w:rsidP="00AF2C9C">
      <w:pPr>
        <w:widowControl/>
        <w:spacing w:line="240" w:lineRule="auto"/>
        <w:ind w:left="360"/>
        <w:jc w:val="both"/>
        <w:rPr>
          <w:rFonts w:eastAsia="Times New Roman" w:cs="Times New Roman"/>
          <w:noProof/>
          <w:sz w:val="20"/>
          <w:szCs w:val="24"/>
          <w:lang w:val="en-GB" w:eastAsia="sl-SI"/>
        </w:rPr>
      </w:pPr>
    </w:p>
    <w:bookmarkEnd w:id="34"/>
    <w:p w14:paraId="1392449F" w14:textId="3F27746D" w:rsidR="00232FA6" w:rsidRPr="006338FD" w:rsidRDefault="0017150F" w:rsidP="00AF2C9C">
      <w:pPr>
        <w:widowControl/>
        <w:numPr>
          <w:ilvl w:val="0"/>
          <w:numId w:val="29"/>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provisions of this section that apply to the Contractor shall apply mutatis mutandis to any subcontractor. The Contractor shall ensure that all subcontractors comply with these provisions</w:t>
      </w:r>
      <w:r w:rsidR="00232FA6" w:rsidRPr="006338FD">
        <w:rPr>
          <w:rFonts w:eastAsia="Times New Roman" w:cs="Times New Roman"/>
          <w:noProof/>
          <w:sz w:val="20"/>
          <w:szCs w:val="24"/>
          <w:lang w:val="en-GB" w:eastAsia="sl-SI"/>
        </w:rPr>
        <w:t>.</w:t>
      </w:r>
    </w:p>
    <w:bookmarkEnd w:id="35"/>
    <w:p w14:paraId="79B67AC2" w14:textId="05C16A43" w:rsidR="007D2165" w:rsidRPr="006338FD" w:rsidRDefault="007D2165" w:rsidP="00AF2C9C">
      <w:pPr>
        <w:widowControl/>
        <w:spacing w:line="240" w:lineRule="auto"/>
        <w:ind w:left="360"/>
        <w:jc w:val="both"/>
        <w:rPr>
          <w:rFonts w:eastAsia="Times New Roman" w:cs="Times New Roman"/>
          <w:b/>
          <w:noProof/>
          <w:sz w:val="20"/>
          <w:szCs w:val="24"/>
          <w:lang w:val="en-GB" w:eastAsia="sl-SI"/>
        </w:rPr>
      </w:pPr>
    </w:p>
    <w:p w14:paraId="0F05E1D7" w14:textId="77777777" w:rsidR="007D2165" w:rsidRPr="006338FD" w:rsidRDefault="007D2165" w:rsidP="00AF2C9C">
      <w:pPr>
        <w:widowControl/>
        <w:spacing w:line="240" w:lineRule="auto"/>
        <w:ind w:left="360"/>
        <w:jc w:val="both"/>
        <w:rPr>
          <w:rFonts w:eastAsia="Times New Roman" w:cs="Times New Roman"/>
          <w:b/>
          <w:noProof/>
          <w:sz w:val="20"/>
          <w:szCs w:val="24"/>
          <w:lang w:val="en-GB" w:eastAsia="sl-SI"/>
        </w:rPr>
      </w:pPr>
    </w:p>
    <w:p w14:paraId="3047C93E" w14:textId="5F041F27"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CONTRACTUAL PENALTY</w:t>
      </w:r>
    </w:p>
    <w:p w14:paraId="4D000FE3"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166E526E" w14:textId="6BEFCE45"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3</w:t>
      </w:r>
    </w:p>
    <w:p w14:paraId="215D0D12" w14:textId="77777777" w:rsidR="00E12C0E" w:rsidRPr="006338FD" w:rsidRDefault="00E12C0E" w:rsidP="00AF2C9C">
      <w:pPr>
        <w:widowControl/>
        <w:spacing w:line="240" w:lineRule="auto"/>
        <w:jc w:val="center"/>
        <w:rPr>
          <w:rFonts w:eastAsia="Times New Roman" w:cs="Times New Roman"/>
          <w:noProof/>
          <w:sz w:val="20"/>
          <w:szCs w:val="24"/>
          <w:lang w:val="en-GB" w:eastAsia="sl-SI"/>
        </w:rPr>
      </w:pPr>
    </w:p>
    <w:p w14:paraId="09CB2D7B" w14:textId="232F231A" w:rsidR="00E12C0E" w:rsidRPr="006338FD" w:rsidRDefault="004D1B63" w:rsidP="00AF2C9C">
      <w:pPr>
        <w:widowControl/>
        <w:numPr>
          <w:ilvl w:val="0"/>
          <w:numId w:val="11"/>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In the event that the Contractor delays the performance of services for reasons not attributable to the Contracting Authority and where such delay is not justified, the Contractor shall pay a contractual penalty in the amount of 0.5% of the total contract value for each day of delay, up to a maximum of 10% of the contract value referred to in Article 14(1) of this contract</w:t>
      </w:r>
      <w:r w:rsidR="00E12C0E" w:rsidRPr="006338FD">
        <w:rPr>
          <w:rFonts w:eastAsia="Times New Roman" w:cs="Times New Roman"/>
          <w:noProof/>
          <w:sz w:val="20"/>
          <w:szCs w:val="24"/>
          <w:lang w:val="en-GB" w:eastAsia="sl-SI"/>
        </w:rPr>
        <w:t xml:space="preserve">. </w:t>
      </w:r>
    </w:p>
    <w:p w14:paraId="529C752A"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1A659B2F" w14:textId="28976867" w:rsidR="00E12C0E" w:rsidRPr="006338FD" w:rsidRDefault="004D1B63" w:rsidP="00AF2C9C">
      <w:pPr>
        <w:widowControl/>
        <w:numPr>
          <w:ilvl w:val="0"/>
          <w:numId w:val="11"/>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lastRenderedPageBreak/>
        <w:t>If the Contractor fails to pay the contractual penalty, the Contracting Authority shall be entitled to deduct it from any outstanding obligations owed to the Contractor under this contract</w:t>
      </w:r>
      <w:r w:rsidR="00E12C0E" w:rsidRPr="006338FD">
        <w:rPr>
          <w:rFonts w:eastAsia="Times New Roman" w:cs="Times New Roman"/>
          <w:noProof/>
          <w:sz w:val="20"/>
          <w:szCs w:val="24"/>
          <w:lang w:val="en-GB" w:eastAsia="sl-SI"/>
        </w:rPr>
        <w:t>.</w:t>
      </w:r>
    </w:p>
    <w:p w14:paraId="46FF0CA7"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41952D72" w14:textId="054C1B91" w:rsidR="00E12C0E" w:rsidRPr="006338FD" w:rsidRDefault="004D1B63" w:rsidP="00AF2C9C">
      <w:pPr>
        <w:widowControl/>
        <w:numPr>
          <w:ilvl w:val="0"/>
          <w:numId w:val="11"/>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the damage suffered by the Contracting Authority due to the Contractor’s delay exceeds the contractual penalty, the Contractor shall be obliged to compensate the Contracting Authority for the difference up to full compensation for damages</w:t>
      </w:r>
      <w:r w:rsidR="00E12C0E" w:rsidRPr="006338FD">
        <w:rPr>
          <w:rFonts w:eastAsia="Times New Roman" w:cs="Times New Roman"/>
          <w:noProof/>
          <w:sz w:val="20"/>
          <w:szCs w:val="24"/>
          <w:lang w:val="en-GB" w:eastAsia="sl-SI"/>
        </w:rPr>
        <w:t>.</w:t>
      </w:r>
    </w:p>
    <w:p w14:paraId="12FD52E5" w14:textId="77777777" w:rsidR="00E12C0E" w:rsidRPr="006338FD" w:rsidRDefault="00E12C0E" w:rsidP="00AF2C9C">
      <w:pPr>
        <w:widowControl/>
        <w:spacing w:line="240" w:lineRule="auto"/>
        <w:jc w:val="both"/>
        <w:rPr>
          <w:rFonts w:eastAsia="Times New Roman" w:cstheme="minorHAnsi"/>
          <w:bCs/>
          <w:iCs/>
          <w:sz w:val="20"/>
          <w:szCs w:val="20"/>
          <w:lang w:val="en-GB" w:eastAsia="sl-SI"/>
        </w:rPr>
      </w:pPr>
    </w:p>
    <w:p w14:paraId="1B61E4EC" w14:textId="77777777" w:rsidR="00E12C0E" w:rsidRPr="006338FD" w:rsidRDefault="00E12C0E" w:rsidP="00AF2C9C">
      <w:pPr>
        <w:widowControl/>
        <w:spacing w:line="240" w:lineRule="auto"/>
        <w:jc w:val="both"/>
        <w:rPr>
          <w:rFonts w:eastAsia="Times New Roman" w:cstheme="minorHAnsi"/>
          <w:bCs/>
          <w:iCs/>
          <w:sz w:val="20"/>
          <w:szCs w:val="20"/>
          <w:lang w:val="en-GB" w:eastAsia="sl-SI"/>
        </w:rPr>
      </w:pPr>
    </w:p>
    <w:p w14:paraId="15980163" w14:textId="4C145AC1"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ANTI-CORRUPTION CLAUSE</w:t>
      </w:r>
    </w:p>
    <w:p w14:paraId="0379E9AB"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7705E929" w14:textId="615CB58B"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4</w:t>
      </w:r>
    </w:p>
    <w:p w14:paraId="38CEB1E5" w14:textId="77777777" w:rsidR="00E12C0E" w:rsidRPr="006338FD" w:rsidRDefault="00E12C0E" w:rsidP="00AF2C9C">
      <w:pPr>
        <w:widowControl/>
        <w:spacing w:line="240" w:lineRule="auto"/>
        <w:jc w:val="center"/>
        <w:rPr>
          <w:rFonts w:eastAsia="Times New Roman" w:cs="Times New Roman"/>
          <w:noProof/>
          <w:sz w:val="20"/>
          <w:szCs w:val="24"/>
          <w:lang w:val="en-GB" w:eastAsia="sl-SI"/>
        </w:rPr>
      </w:pPr>
    </w:p>
    <w:p w14:paraId="6C8B7C86" w14:textId="16D79395" w:rsidR="00E12C0E" w:rsidRPr="006338FD" w:rsidRDefault="004D1B63" w:rsidP="00AF2C9C">
      <w:pPr>
        <w:widowControl/>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it is established that, in the performance of the public procurement on the basis of which this contract was signed, or in the performance of this contract, anyone acting on behalf of or for the account of a contracting party has promised, offered, or given any undue benefit to a representative or intermediary of the Contracting Authority or another public sector body or organisation for the purpose of obtaining this contract, securing it under more favourable conditions, or avoiding proper supervision of its performance, or for any other conduct or omission resulting in damage to a public sector body or the unlawful gain of benefit for any party, representative, or intermediary, this contract shall be null and void</w:t>
      </w:r>
      <w:r w:rsidR="00E12C0E" w:rsidRPr="006338FD">
        <w:rPr>
          <w:rFonts w:eastAsia="Times New Roman" w:cs="Times New Roman"/>
          <w:noProof/>
          <w:sz w:val="20"/>
          <w:szCs w:val="24"/>
          <w:lang w:val="en-GB" w:eastAsia="sl-SI"/>
        </w:rPr>
        <w:t>.</w:t>
      </w:r>
    </w:p>
    <w:p w14:paraId="3E3514D2"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156C84BF"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7F2D5FA9" w14:textId="3D8305F4"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WITHDRAWAL FROM THE CONTRACT</w:t>
      </w:r>
    </w:p>
    <w:p w14:paraId="0ABBD327"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62A04347" w14:textId="65611EBB"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5</w:t>
      </w:r>
    </w:p>
    <w:p w14:paraId="3941D8E7" w14:textId="77777777" w:rsidR="00E12C0E" w:rsidRPr="006338FD" w:rsidRDefault="00E12C0E" w:rsidP="00AF2C9C">
      <w:pPr>
        <w:widowControl/>
        <w:spacing w:line="240" w:lineRule="auto"/>
        <w:jc w:val="center"/>
        <w:rPr>
          <w:rFonts w:eastAsia="Times New Roman" w:cs="Times New Roman"/>
          <w:noProof/>
          <w:sz w:val="20"/>
          <w:szCs w:val="24"/>
          <w:lang w:val="en-GB" w:eastAsia="sl-SI"/>
        </w:rPr>
      </w:pPr>
    </w:p>
    <w:p w14:paraId="4DB45475" w14:textId="4F5CE870" w:rsidR="007D2165" w:rsidRPr="006338FD" w:rsidRDefault="004D1B63" w:rsidP="00AF2C9C">
      <w:pPr>
        <w:widowControl/>
        <w:numPr>
          <w:ilvl w:val="0"/>
          <w:numId w:val="26"/>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contract may be terminated by mutual agreement or by withdrawal, which may be made by either party by written notice if the other party fails to fulfil its contractual obligations, and after prior warning in accordance with paragraph 3 of this Article. In the event of withdrawal, the contracting parties shall settle all mutual obligations arising from this contract and any resulting damages</w:t>
      </w:r>
      <w:r w:rsidR="007D2165" w:rsidRPr="006338FD">
        <w:rPr>
          <w:rFonts w:eastAsia="Times New Roman" w:cs="Times New Roman"/>
          <w:noProof/>
          <w:sz w:val="20"/>
          <w:szCs w:val="24"/>
          <w:lang w:val="en-GB" w:eastAsia="sl-SI"/>
        </w:rPr>
        <w:t>.</w:t>
      </w:r>
    </w:p>
    <w:p w14:paraId="1A18DCAE" w14:textId="77777777" w:rsidR="007D2165" w:rsidRPr="006338FD" w:rsidRDefault="007D2165" w:rsidP="00AF2C9C">
      <w:pPr>
        <w:widowControl/>
        <w:spacing w:line="240" w:lineRule="auto"/>
        <w:rPr>
          <w:rFonts w:eastAsia="Times New Roman" w:cs="Times New Roman"/>
          <w:noProof/>
          <w:sz w:val="20"/>
          <w:szCs w:val="24"/>
          <w:lang w:val="en-GB" w:eastAsia="sl-SI"/>
        </w:rPr>
      </w:pPr>
    </w:p>
    <w:p w14:paraId="46D6C053" w14:textId="60174DCF" w:rsidR="007D2165" w:rsidRPr="006338FD" w:rsidRDefault="004D1B63" w:rsidP="00AF2C9C">
      <w:pPr>
        <w:widowControl/>
        <w:numPr>
          <w:ilvl w:val="0"/>
          <w:numId w:val="26"/>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The withdrawal notice period for both parties shall be thirty (30) days, unless otherwise agreed. The notice period shall begin on the date of the agreement on termination or on the date of delivery of the written withdrawal notice to the other contracting party</w:t>
      </w:r>
      <w:r w:rsidR="007D2165" w:rsidRPr="006338FD">
        <w:rPr>
          <w:rFonts w:eastAsia="Times New Roman" w:cs="Times New Roman"/>
          <w:noProof/>
          <w:sz w:val="20"/>
          <w:szCs w:val="24"/>
          <w:lang w:val="en-GB" w:eastAsia="sl-SI"/>
        </w:rPr>
        <w:t>.</w:t>
      </w:r>
    </w:p>
    <w:p w14:paraId="379D0413" w14:textId="77777777" w:rsidR="007D2165" w:rsidRPr="006338FD" w:rsidRDefault="007D2165" w:rsidP="00AF2C9C">
      <w:pPr>
        <w:widowControl/>
        <w:spacing w:line="240" w:lineRule="auto"/>
        <w:ind w:left="567"/>
        <w:contextualSpacing/>
        <w:rPr>
          <w:rFonts w:eastAsia="Times New Roman" w:cs="Times New Roman"/>
          <w:noProof/>
          <w:sz w:val="20"/>
          <w:szCs w:val="24"/>
          <w:lang w:val="en-GB" w:eastAsia="sl-SI"/>
        </w:rPr>
      </w:pPr>
    </w:p>
    <w:p w14:paraId="1DB2112A" w14:textId="0ADB9AB4" w:rsidR="007D2165" w:rsidRPr="006338FD" w:rsidRDefault="004D1B63" w:rsidP="00AF2C9C">
      <w:pPr>
        <w:widowControl/>
        <w:numPr>
          <w:ilvl w:val="0"/>
          <w:numId w:val="26"/>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during the performance of the contract it is determined that either the Contractor or the Contracting Authority fails to comply with the contractual terms or does not fulfil its obligations in accordance with the contract, the other party shall issue a written warning. If the recipient of the warning does not adjust its performance within three (3) working days of receipt of the warning, the compliant party may immediately withdraw from the contract after the expiry of this period and claim reimbursement of any costs and damages incurred</w:t>
      </w:r>
      <w:r w:rsidR="007D2165" w:rsidRPr="006338FD">
        <w:rPr>
          <w:rFonts w:eastAsia="Times New Roman" w:cs="Times New Roman"/>
          <w:noProof/>
          <w:sz w:val="20"/>
          <w:szCs w:val="24"/>
          <w:lang w:val="en-GB" w:eastAsia="sl-SI"/>
        </w:rPr>
        <w:t>.</w:t>
      </w:r>
    </w:p>
    <w:p w14:paraId="4076B2A8" w14:textId="2DF43771" w:rsidR="00E12C0E" w:rsidRPr="006338FD" w:rsidRDefault="00E12C0E" w:rsidP="00AF2C9C">
      <w:pPr>
        <w:widowControl/>
        <w:spacing w:line="240" w:lineRule="auto"/>
        <w:jc w:val="both"/>
        <w:rPr>
          <w:rFonts w:eastAsia="Times New Roman" w:cs="Times New Roman"/>
          <w:noProof/>
          <w:sz w:val="20"/>
          <w:szCs w:val="24"/>
          <w:lang w:val="en-GB" w:eastAsia="sl-SI"/>
        </w:rPr>
      </w:pPr>
    </w:p>
    <w:p w14:paraId="4E35851C" w14:textId="167B434F" w:rsidR="007D2165" w:rsidRPr="006338FD" w:rsidRDefault="004D1B63" w:rsidP="00AF2C9C">
      <w:pPr>
        <w:widowControl/>
        <w:numPr>
          <w:ilvl w:val="0"/>
          <w:numId w:val="26"/>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Notwithstanding the preceding paragraphs, the Contracting Authority may terminate the contract at any time without stating a reason, by written notice and with a sixty (60) day notice period. The notice period shall start on the date of delivery of the written termination notice to the Contractor. In this case, the contracting parties shall settle all mutual obligations arising from the contract up to the date of termination</w:t>
      </w:r>
      <w:r w:rsidR="007D2165" w:rsidRPr="006338FD">
        <w:rPr>
          <w:rFonts w:eastAsia="Times New Roman" w:cs="Times New Roman"/>
          <w:noProof/>
          <w:sz w:val="20"/>
          <w:szCs w:val="24"/>
          <w:lang w:val="en-GB" w:eastAsia="sl-SI"/>
        </w:rPr>
        <w:t>.</w:t>
      </w:r>
    </w:p>
    <w:p w14:paraId="66B1A8BB" w14:textId="77777777" w:rsidR="007D2165" w:rsidRPr="006338FD" w:rsidRDefault="007D2165" w:rsidP="00AF2C9C">
      <w:pPr>
        <w:pStyle w:val="Odstavekseznama"/>
        <w:spacing w:line="240" w:lineRule="auto"/>
        <w:rPr>
          <w:rFonts w:eastAsia="Times New Roman" w:cstheme="minorHAnsi"/>
          <w:bCs/>
          <w:iCs/>
          <w:sz w:val="20"/>
          <w:szCs w:val="20"/>
          <w:lang w:val="en-GB" w:eastAsia="sl-SI"/>
        </w:rPr>
      </w:pPr>
    </w:p>
    <w:p w14:paraId="3503EEE1" w14:textId="77777777" w:rsidR="007D2165" w:rsidRPr="006338FD" w:rsidRDefault="007D2165" w:rsidP="00AF2C9C">
      <w:pPr>
        <w:widowControl/>
        <w:spacing w:line="240" w:lineRule="auto"/>
        <w:jc w:val="both"/>
        <w:rPr>
          <w:rFonts w:eastAsia="Times New Roman" w:cs="Times New Roman"/>
          <w:noProof/>
          <w:sz w:val="20"/>
          <w:szCs w:val="24"/>
          <w:lang w:val="en-GB" w:eastAsia="sl-SI"/>
        </w:rPr>
      </w:pPr>
    </w:p>
    <w:p w14:paraId="24B0B91D" w14:textId="5915E7CF"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TERMINATION OF CONTRACT VALIDITY</w:t>
      </w:r>
    </w:p>
    <w:p w14:paraId="2ABA5E76"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3E665E43" w14:textId="5A32E2E5" w:rsidR="00E12C0E" w:rsidRPr="006338FD" w:rsidRDefault="00E12C0E" w:rsidP="00AF2C9C">
      <w:pPr>
        <w:widowControl/>
        <w:spacing w:line="240" w:lineRule="auto"/>
        <w:ind w:left="360"/>
        <w:jc w:val="both"/>
        <w:rPr>
          <w:rFonts w:eastAsia="Times New Roman" w:cs="Times New Roman"/>
          <w:noProof/>
          <w:sz w:val="20"/>
          <w:szCs w:val="24"/>
          <w:lang w:val="en-GB" w:eastAsia="sl-SI"/>
        </w:rPr>
      </w:pPr>
    </w:p>
    <w:p w14:paraId="6D374A6C" w14:textId="3A97D6AD" w:rsidR="00E15F6F" w:rsidRPr="006338FD" w:rsidRDefault="00E15F6F" w:rsidP="00E15F6F">
      <w:pPr>
        <w:widowControl/>
        <w:spacing w:line="240" w:lineRule="auto"/>
        <w:ind w:left="360"/>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6</w:t>
      </w:r>
    </w:p>
    <w:p w14:paraId="414F4384" w14:textId="77777777" w:rsidR="00E15F6F" w:rsidRPr="006338FD" w:rsidRDefault="00E15F6F" w:rsidP="00E15F6F">
      <w:pPr>
        <w:widowControl/>
        <w:spacing w:line="240" w:lineRule="auto"/>
        <w:ind w:left="360"/>
        <w:jc w:val="center"/>
        <w:rPr>
          <w:rFonts w:eastAsia="Times New Roman" w:cs="Times New Roman"/>
          <w:noProof/>
          <w:sz w:val="20"/>
          <w:szCs w:val="24"/>
          <w:lang w:val="en-GB" w:eastAsia="sl-SI"/>
        </w:rPr>
      </w:pPr>
    </w:p>
    <w:p w14:paraId="77A7037F" w14:textId="3A87C20F" w:rsidR="007D2165" w:rsidRPr="006338FD" w:rsidRDefault="004D1B63" w:rsidP="009A324A">
      <w:pPr>
        <w:widowControl/>
        <w:numPr>
          <w:ilvl w:val="0"/>
          <w:numId w:val="2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This contract is concluded under a resolutive condition which shall be fulfilled if any of the following circumstances occur</w:t>
      </w:r>
      <w:r w:rsidR="007D2165" w:rsidRPr="006338FD">
        <w:rPr>
          <w:rFonts w:eastAsia="Times New Roman" w:cs="Times New Roman"/>
          <w:noProof/>
          <w:sz w:val="20"/>
          <w:szCs w:val="24"/>
          <w:lang w:val="en-GB" w:eastAsia="sl-SI"/>
        </w:rPr>
        <w:t>:</w:t>
      </w:r>
    </w:p>
    <w:p w14:paraId="5D3E14B3" w14:textId="0EE28EB6" w:rsidR="007D2165" w:rsidRPr="006338FD" w:rsidRDefault="004D1B63" w:rsidP="009A324A">
      <w:pPr>
        <w:widowControl/>
        <w:numPr>
          <w:ilvl w:val="0"/>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the Contracting Authority becomes aware that a court has, by a final decision, established a breach of labour, environmental or social legislation by the Contractor or a subcontractor; or</w:t>
      </w:r>
      <w:r w:rsidR="007D2165" w:rsidRPr="006338FD">
        <w:rPr>
          <w:rFonts w:eastAsia="Times New Roman" w:cs="Times New Roman"/>
          <w:noProof/>
          <w:sz w:val="20"/>
          <w:szCs w:val="24"/>
          <w:lang w:val="en-GB" w:eastAsia="sl-SI"/>
        </w:rPr>
        <w:t xml:space="preserve"> </w:t>
      </w:r>
    </w:p>
    <w:p w14:paraId="31ACF0B8" w14:textId="1CB2FE1D" w:rsidR="007D2165" w:rsidRPr="006338FD" w:rsidRDefault="004D1B63" w:rsidP="009A324A">
      <w:pPr>
        <w:widowControl/>
        <w:numPr>
          <w:ilvl w:val="0"/>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if the Contracting Authority becomes aware that a competent state authority has, during the performance of the contract, established at least two violations by the Contractor or subcontractor related to</w:t>
      </w:r>
      <w:r w:rsidR="007D2165" w:rsidRPr="006338FD">
        <w:rPr>
          <w:rFonts w:eastAsia="Times New Roman" w:cs="Times New Roman"/>
          <w:noProof/>
          <w:sz w:val="20"/>
          <w:szCs w:val="24"/>
          <w:lang w:val="en-GB" w:eastAsia="sl-SI"/>
        </w:rPr>
        <w:t>:</w:t>
      </w:r>
    </w:p>
    <w:p w14:paraId="529B8694" w14:textId="2F3DE71E" w:rsidR="007D2165" w:rsidRPr="006338FD" w:rsidRDefault="004D1B63" w:rsidP="009A324A">
      <w:pPr>
        <w:widowControl/>
        <w:numPr>
          <w:ilvl w:val="1"/>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payment for work</w:t>
      </w:r>
      <w:r w:rsidR="007D2165" w:rsidRPr="006338FD">
        <w:rPr>
          <w:rFonts w:eastAsia="Times New Roman" w:cs="Times New Roman"/>
          <w:noProof/>
          <w:sz w:val="20"/>
          <w:szCs w:val="24"/>
          <w:lang w:val="en-GB" w:eastAsia="sl-SI"/>
        </w:rPr>
        <w:t xml:space="preserve">, </w:t>
      </w:r>
    </w:p>
    <w:p w14:paraId="3386BD66" w14:textId="7F047F72" w:rsidR="007D2165" w:rsidRPr="006338FD" w:rsidRDefault="004D1B63" w:rsidP="009A324A">
      <w:pPr>
        <w:widowControl/>
        <w:numPr>
          <w:ilvl w:val="1"/>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working time</w:t>
      </w:r>
      <w:r w:rsidR="007D2165" w:rsidRPr="006338FD">
        <w:rPr>
          <w:rFonts w:eastAsia="Times New Roman" w:cs="Times New Roman"/>
          <w:noProof/>
          <w:sz w:val="20"/>
          <w:szCs w:val="24"/>
          <w:lang w:val="en-GB" w:eastAsia="sl-SI"/>
        </w:rPr>
        <w:t xml:space="preserve">, </w:t>
      </w:r>
    </w:p>
    <w:p w14:paraId="531CBF88" w14:textId="74779AAB" w:rsidR="007D2165" w:rsidRPr="006338FD" w:rsidRDefault="004D1B63" w:rsidP="009A324A">
      <w:pPr>
        <w:widowControl/>
        <w:numPr>
          <w:ilvl w:val="1"/>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rest periods</w:t>
      </w:r>
      <w:r w:rsidR="007D2165" w:rsidRPr="006338FD">
        <w:rPr>
          <w:rFonts w:eastAsia="Times New Roman" w:cs="Times New Roman"/>
          <w:noProof/>
          <w:sz w:val="20"/>
          <w:szCs w:val="24"/>
          <w:lang w:val="en-GB" w:eastAsia="sl-SI"/>
        </w:rPr>
        <w:t xml:space="preserve">, </w:t>
      </w:r>
    </w:p>
    <w:p w14:paraId="10EC9735" w14:textId="4DCC78A5" w:rsidR="007D2165" w:rsidRPr="006338FD" w:rsidRDefault="004D1B63" w:rsidP="009A324A">
      <w:pPr>
        <w:widowControl/>
        <w:numPr>
          <w:ilvl w:val="1"/>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performance of work under civil law contracts despite the existence of elements of an employment relationship, or</w:t>
      </w:r>
    </w:p>
    <w:p w14:paraId="5F7174B7" w14:textId="01D6C6AA" w:rsidR="007D2165" w:rsidRPr="006338FD" w:rsidRDefault="004D1B63" w:rsidP="009A324A">
      <w:pPr>
        <w:widowControl/>
        <w:numPr>
          <w:ilvl w:val="1"/>
          <w:numId w:val="1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llegal employment,</w:t>
      </w:r>
    </w:p>
    <w:p w14:paraId="1E976D9E" w14:textId="7B1A3E85" w:rsidR="007D2165" w:rsidRPr="006338FD" w:rsidRDefault="004D1B63" w:rsidP="007A40A8">
      <w:pPr>
        <w:widowControl/>
        <w:spacing w:line="240" w:lineRule="auto"/>
        <w:ind w:left="360"/>
        <w:contextualSpacing/>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and for which a final decision or multiple final decisions imposing a fine for an offence have been issued</w:t>
      </w:r>
      <w:r w:rsidR="007D2165" w:rsidRPr="006338FD">
        <w:rPr>
          <w:rFonts w:eastAsia="Times New Roman" w:cs="Times New Roman"/>
          <w:noProof/>
          <w:sz w:val="20"/>
          <w:szCs w:val="24"/>
          <w:lang w:val="en-GB" w:eastAsia="sl-SI"/>
        </w:rPr>
        <w:t>.</w:t>
      </w:r>
    </w:p>
    <w:p w14:paraId="325517C6" w14:textId="77777777" w:rsidR="007D2165" w:rsidRPr="006338FD" w:rsidRDefault="007D2165" w:rsidP="007A40A8">
      <w:pPr>
        <w:widowControl/>
        <w:spacing w:line="240" w:lineRule="auto"/>
        <w:ind w:left="360"/>
        <w:contextualSpacing/>
        <w:jc w:val="both"/>
        <w:rPr>
          <w:rFonts w:eastAsia="Times New Roman" w:cs="Times New Roman"/>
          <w:noProof/>
          <w:sz w:val="20"/>
          <w:szCs w:val="24"/>
          <w:lang w:val="en-GB" w:eastAsia="sl-SI"/>
        </w:rPr>
      </w:pPr>
    </w:p>
    <w:p w14:paraId="057DC473" w14:textId="38BCAF31" w:rsidR="007D2165" w:rsidRPr="006338FD" w:rsidRDefault="004D1B63" w:rsidP="009A324A">
      <w:pPr>
        <w:widowControl/>
        <w:numPr>
          <w:ilvl w:val="0"/>
          <w:numId w:val="25"/>
        </w:numPr>
        <w:spacing w:line="240" w:lineRule="auto"/>
        <w:jc w:val="both"/>
        <w:rPr>
          <w:rFonts w:eastAsia="Times New Roman" w:cs="Times New Roman"/>
          <w:noProof/>
          <w:sz w:val="20"/>
          <w:szCs w:val="24"/>
          <w:lang w:val="en-GB" w:eastAsia="sl-SI"/>
        </w:rPr>
      </w:pPr>
      <w:r w:rsidRPr="006338FD">
        <w:rPr>
          <w:rFonts w:eastAsia="Times New Roman" w:cs="Times New Roman"/>
          <w:noProof/>
          <w:sz w:val="20"/>
          <w:szCs w:val="24"/>
          <w:lang w:val="en-GB" w:eastAsia="sl-SI"/>
        </w:rPr>
        <w:t>Upon becoming aware of a breach, the Contracting Authority shall notify the Contractor within ten (10) days</w:t>
      </w:r>
      <w:r w:rsidR="007D2165" w:rsidRPr="006338FD">
        <w:rPr>
          <w:rFonts w:eastAsia="Times New Roman" w:cs="Times New Roman"/>
          <w:noProof/>
          <w:sz w:val="20"/>
          <w:szCs w:val="24"/>
          <w:lang w:val="en-GB" w:eastAsia="sl-SI"/>
        </w:rPr>
        <w:t>.</w:t>
      </w:r>
    </w:p>
    <w:p w14:paraId="44E62820" w14:textId="77777777" w:rsidR="007D2165" w:rsidRPr="006338FD" w:rsidRDefault="007D2165" w:rsidP="007A40A8">
      <w:pPr>
        <w:widowControl/>
        <w:spacing w:line="240" w:lineRule="auto"/>
        <w:ind w:left="360"/>
        <w:contextualSpacing/>
        <w:jc w:val="both"/>
        <w:rPr>
          <w:rFonts w:eastAsia="Times New Roman" w:cs="Times New Roman"/>
          <w:noProof/>
          <w:sz w:val="20"/>
          <w:szCs w:val="24"/>
          <w:lang w:val="en-GB" w:eastAsia="sl-SI"/>
        </w:rPr>
      </w:pPr>
    </w:p>
    <w:p w14:paraId="4C9E1DE1" w14:textId="48020378" w:rsidR="007D2165" w:rsidRPr="006338FD" w:rsidRDefault="004D1B63" w:rsidP="009A324A">
      <w:pPr>
        <w:widowControl/>
        <w:numPr>
          <w:ilvl w:val="0"/>
          <w:numId w:val="25"/>
        </w:numPr>
        <w:spacing w:line="240" w:lineRule="auto"/>
        <w:jc w:val="both"/>
        <w:rPr>
          <w:rFonts w:eastAsia="Times New Roman" w:cstheme="minorHAnsi"/>
          <w:noProof/>
          <w:sz w:val="20"/>
          <w:szCs w:val="24"/>
          <w:lang w:val="en-GB" w:eastAsia="sl-SI"/>
        </w:rPr>
      </w:pPr>
      <w:r w:rsidRPr="006338FD">
        <w:rPr>
          <w:rFonts w:eastAsia="Times New Roman" w:cs="Times New Roman"/>
          <w:noProof/>
          <w:sz w:val="20"/>
          <w:szCs w:val="24"/>
          <w:lang w:val="en-GB" w:eastAsia="sl-SI"/>
        </w:rPr>
        <w:t xml:space="preserve">The Contractor may, within a period determined by the Contracting Authority, which shall not exceed </w:t>
      </w:r>
      <w:r w:rsidRPr="006338FD">
        <w:rPr>
          <w:rFonts w:eastAsia="Times New Roman" w:cstheme="minorHAnsi"/>
          <w:noProof/>
          <w:sz w:val="20"/>
          <w:szCs w:val="24"/>
          <w:lang w:val="en-GB" w:eastAsia="sl-SI"/>
        </w:rPr>
        <w:t>fifteen (15) days, submit evidence that it has taken sufficient measures to demonstrate its reliability despite the existence of the breaches. If the breach concerns a subcontractor, the Contractor may submit evidence within the same period that the subcontractor has taken sufficient measures. If the Contractor fails to submit evidence or if the Contracting Authority assesses that the measures are insufficient, the Contractor may replace the subcontractor within a period determined by the Contracting Authority not exceeding fifteen (15) days, in accordance with Article 94 of the Public Procurement Act (ZJN-3), or take over the part subcontracted to that subcontractor, provided such replacement or takeover does not constitute a substantial modification of the contract. If the Contractor fails to submit evidence for itself or for the subcontractor, or if the Contracting Authority assesses that the measures are insufficient, or if the Contractor fails to take over the works or propose a new subcontractor, or if the Contracting Authority rejects the proposed subcontractor in accordance with Article 94 of ZJN-3, the resolutive condition shall be deemed fulfilled, provided that at least six (6) months remain until the expiry of the contract</w:t>
      </w:r>
      <w:r w:rsidR="007D2165" w:rsidRPr="006338FD">
        <w:rPr>
          <w:rFonts w:eastAsia="Times New Roman" w:cstheme="minorHAnsi"/>
          <w:noProof/>
          <w:sz w:val="20"/>
          <w:szCs w:val="24"/>
          <w:lang w:val="en-GB" w:eastAsia="sl-SI"/>
        </w:rPr>
        <w:t>.</w:t>
      </w:r>
    </w:p>
    <w:p w14:paraId="68ED1ACD" w14:textId="77777777" w:rsidR="007D2165" w:rsidRPr="006338FD" w:rsidRDefault="007D2165" w:rsidP="007A40A8">
      <w:pPr>
        <w:widowControl/>
        <w:spacing w:line="240" w:lineRule="auto"/>
        <w:ind w:left="360"/>
        <w:contextualSpacing/>
        <w:jc w:val="both"/>
        <w:rPr>
          <w:rFonts w:eastAsia="Times New Roman" w:cstheme="minorHAnsi"/>
          <w:noProof/>
          <w:sz w:val="20"/>
          <w:szCs w:val="24"/>
          <w:lang w:val="en-GB" w:eastAsia="sl-SI"/>
        </w:rPr>
      </w:pPr>
    </w:p>
    <w:p w14:paraId="6B2A110C" w14:textId="6BA604BD" w:rsidR="007D2165" w:rsidRPr="006338FD" w:rsidRDefault="004D1B63" w:rsidP="009A324A">
      <w:pPr>
        <w:widowControl/>
        <w:numPr>
          <w:ilvl w:val="0"/>
          <w:numId w:val="25"/>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In the event of fulfilment of the resolutive condition, the contract shall be deemed terminated with effect from the date of conclusion of a new public procurement contract for the subject matter of this procurement. The Contracting Authority shall inform the Contractor of the date of conclusion of the new contract</w:t>
      </w:r>
      <w:r w:rsidR="007D2165" w:rsidRPr="006338FD">
        <w:rPr>
          <w:rFonts w:eastAsia="Times New Roman" w:cstheme="minorHAnsi"/>
          <w:noProof/>
          <w:sz w:val="20"/>
          <w:szCs w:val="24"/>
          <w:lang w:val="en-GB" w:eastAsia="sl-SI"/>
        </w:rPr>
        <w:t>.</w:t>
      </w:r>
    </w:p>
    <w:p w14:paraId="47DCECC0" w14:textId="77777777" w:rsidR="007D2165" w:rsidRPr="006338FD" w:rsidRDefault="007D2165" w:rsidP="007A40A8">
      <w:pPr>
        <w:widowControl/>
        <w:spacing w:line="240" w:lineRule="auto"/>
        <w:ind w:left="360"/>
        <w:contextualSpacing/>
        <w:jc w:val="both"/>
        <w:rPr>
          <w:rFonts w:eastAsia="Times New Roman" w:cstheme="minorHAnsi"/>
          <w:noProof/>
          <w:sz w:val="20"/>
          <w:szCs w:val="24"/>
          <w:lang w:val="en-GB" w:eastAsia="sl-SI"/>
        </w:rPr>
      </w:pPr>
    </w:p>
    <w:p w14:paraId="0173511A" w14:textId="31DACE60" w:rsidR="007D2165" w:rsidRPr="006338FD" w:rsidRDefault="004D1B63" w:rsidP="009A324A">
      <w:pPr>
        <w:widowControl/>
        <w:numPr>
          <w:ilvl w:val="0"/>
          <w:numId w:val="25"/>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If the Contracting Authority does not initiate a new procurement procedure within sixty (60) days of becoming aware of the breach, the contract shall be deemed terminated on the sixtieth (60th) day after such awareness</w:t>
      </w:r>
      <w:r w:rsidR="007D2165" w:rsidRPr="006338FD">
        <w:rPr>
          <w:rFonts w:eastAsia="Times New Roman" w:cstheme="minorHAnsi"/>
          <w:noProof/>
          <w:sz w:val="20"/>
          <w:szCs w:val="24"/>
          <w:lang w:val="en-GB" w:eastAsia="sl-SI"/>
        </w:rPr>
        <w:t>.</w:t>
      </w:r>
    </w:p>
    <w:p w14:paraId="606647E1" w14:textId="77777777" w:rsidR="00E12C0E" w:rsidRPr="006338FD" w:rsidRDefault="00E12C0E" w:rsidP="007A40A8">
      <w:pPr>
        <w:spacing w:line="240" w:lineRule="auto"/>
        <w:jc w:val="both"/>
        <w:rPr>
          <w:rFonts w:eastAsia="Times New Roman" w:cs="Times New Roman"/>
          <w:b/>
          <w:noProof/>
          <w:sz w:val="20"/>
          <w:szCs w:val="24"/>
          <w:lang w:val="en-GB" w:eastAsia="sl-SI"/>
        </w:rPr>
      </w:pPr>
    </w:p>
    <w:p w14:paraId="4EE069C4" w14:textId="77777777" w:rsidR="00E12C0E" w:rsidRPr="006338FD" w:rsidRDefault="00E12C0E" w:rsidP="00AF2C9C">
      <w:pPr>
        <w:spacing w:line="240" w:lineRule="auto"/>
        <w:rPr>
          <w:rFonts w:eastAsia="Times New Roman" w:cs="Times New Roman"/>
          <w:b/>
          <w:noProof/>
          <w:sz w:val="20"/>
          <w:szCs w:val="24"/>
          <w:lang w:val="en-GB" w:eastAsia="sl-SI"/>
        </w:rPr>
      </w:pPr>
    </w:p>
    <w:p w14:paraId="124654AE" w14:textId="35529965"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DISPUT</w:t>
      </w:r>
      <w:r w:rsidR="0025404F" w:rsidRPr="006338FD">
        <w:rPr>
          <w:rFonts w:eastAsia="Times New Roman" w:cs="Times New Roman"/>
          <w:b/>
          <w:noProof/>
          <w:sz w:val="20"/>
          <w:szCs w:val="24"/>
          <w:lang w:val="en-GB" w:eastAsia="sl-SI"/>
        </w:rPr>
        <w:t>E</w:t>
      </w:r>
      <w:r w:rsidRPr="006338FD">
        <w:rPr>
          <w:rFonts w:eastAsia="Times New Roman" w:cs="Times New Roman"/>
          <w:b/>
          <w:noProof/>
          <w:sz w:val="20"/>
          <w:szCs w:val="24"/>
          <w:lang w:val="en-GB" w:eastAsia="sl-SI"/>
        </w:rPr>
        <w:t xml:space="preserve"> RESOLUTION</w:t>
      </w:r>
    </w:p>
    <w:p w14:paraId="2F2B4DD6" w14:textId="77777777" w:rsidR="00E12C0E" w:rsidRPr="006338FD" w:rsidRDefault="00E12C0E" w:rsidP="00AF2C9C">
      <w:pPr>
        <w:widowControl/>
        <w:spacing w:line="240" w:lineRule="auto"/>
        <w:jc w:val="center"/>
        <w:rPr>
          <w:rFonts w:eastAsia="Times New Roman" w:cs="Times New Roman"/>
          <w:b/>
          <w:noProof/>
          <w:sz w:val="20"/>
          <w:szCs w:val="24"/>
          <w:lang w:val="en-GB" w:eastAsia="sl-SI"/>
        </w:rPr>
      </w:pPr>
    </w:p>
    <w:p w14:paraId="15D38079" w14:textId="7E7FBDFA"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7</w:t>
      </w:r>
    </w:p>
    <w:p w14:paraId="746CCC66" w14:textId="77777777" w:rsidR="00E15F6F" w:rsidRPr="006338FD" w:rsidRDefault="00E15F6F" w:rsidP="00E15F6F">
      <w:pPr>
        <w:widowControl/>
        <w:spacing w:line="240" w:lineRule="auto"/>
        <w:jc w:val="center"/>
        <w:rPr>
          <w:rFonts w:eastAsia="Times New Roman" w:cs="Times New Roman"/>
          <w:noProof/>
          <w:sz w:val="20"/>
          <w:szCs w:val="24"/>
          <w:lang w:val="en-GB" w:eastAsia="sl-SI"/>
        </w:rPr>
      </w:pPr>
    </w:p>
    <w:p w14:paraId="6DF4598D" w14:textId="0431F3CB" w:rsidR="00E12C0E" w:rsidRPr="006338FD" w:rsidRDefault="004D1B63" w:rsidP="00AF2C9C">
      <w:pPr>
        <w:widowControl/>
        <w:numPr>
          <w:ilvl w:val="0"/>
          <w:numId w:val="13"/>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lastRenderedPageBreak/>
        <w:t>Any disputes arising in connection with the implementation of this contract shall be resolved by the contracting parties amicably</w:t>
      </w:r>
      <w:r w:rsidR="00E12C0E" w:rsidRPr="006338FD">
        <w:rPr>
          <w:rFonts w:eastAsia="Times New Roman" w:cstheme="minorHAnsi"/>
          <w:noProof/>
          <w:sz w:val="20"/>
          <w:szCs w:val="24"/>
          <w:lang w:val="en-GB" w:eastAsia="sl-SI"/>
        </w:rPr>
        <w:t>.</w:t>
      </w:r>
    </w:p>
    <w:p w14:paraId="521C6DE2"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27B05417" w14:textId="0ED7296D" w:rsidR="00E12C0E" w:rsidRPr="006338FD" w:rsidRDefault="004D1B63" w:rsidP="00AF2C9C">
      <w:pPr>
        <w:widowControl/>
        <w:numPr>
          <w:ilvl w:val="0"/>
          <w:numId w:val="13"/>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Any disputes arising from this contract that cannot be resolved amicably shall fall under the jurisdiction of the competent court in Ljubljana</w:t>
      </w:r>
      <w:r w:rsidR="00E12C0E" w:rsidRPr="006338FD">
        <w:rPr>
          <w:rFonts w:eastAsia="Times New Roman" w:cstheme="minorHAnsi"/>
          <w:noProof/>
          <w:sz w:val="20"/>
          <w:szCs w:val="24"/>
          <w:lang w:val="en-GB" w:eastAsia="sl-SI"/>
        </w:rPr>
        <w:t>.</w:t>
      </w:r>
    </w:p>
    <w:p w14:paraId="3296B9CB"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5B626681" w14:textId="77777777" w:rsidR="00E12C0E" w:rsidRPr="006338FD" w:rsidRDefault="00E12C0E" w:rsidP="00AF2C9C">
      <w:pPr>
        <w:widowControl/>
        <w:spacing w:line="240" w:lineRule="auto"/>
        <w:jc w:val="both"/>
        <w:rPr>
          <w:rFonts w:eastAsia="Times New Roman" w:cs="Times New Roman"/>
          <w:noProof/>
          <w:sz w:val="20"/>
          <w:szCs w:val="24"/>
          <w:lang w:val="en-GB" w:eastAsia="sl-SI"/>
        </w:rPr>
      </w:pPr>
    </w:p>
    <w:p w14:paraId="690340D2" w14:textId="1289FE25" w:rsidR="00E12C0E" w:rsidRPr="006338FD" w:rsidRDefault="004D1B63" w:rsidP="00AF2C9C">
      <w:pPr>
        <w:widowControl/>
        <w:spacing w:line="240" w:lineRule="auto"/>
        <w:jc w:val="center"/>
        <w:rPr>
          <w:b/>
          <w:sz w:val="20"/>
          <w:lang w:val="en-GB"/>
        </w:rPr>
      </w:pPr>
      <w:r w:rsidRPr="006338FD">
        <w:rPr>
          <w:rFonts w:eastAsia="Times New Roman" w:cs="Times New Roman"/>
          <w:b/>
          <w:noProof/>
          <w:sz w:val="20"/>
          <w:szCs w:val="24"/>
          <w:lang w:val="en-GB" w:eastAsia="sl-SI"/>
        </w:rPr>
        <w:t>FINAL PROVISIONS</w:t>
      </w:r>
    </w:p>
    <w:p w14:paraId="3CDAAFF3" w14:textId="77777777" w:rsidR="00E12C0E" w:rsidRPr="006338FD" w:rsidRDefault="00E12C0E" w:rsidP="00AF2C9C">
      <w:pPr>
        <w:widowControl/>
        <w:spacing w:line="240" w:lineRule="auto"/>
        <w:jc w:val="center"/>
        <w:rPr>
          <w:rFonts w:eastAsia="Times New Roman" w:cs="Times New Roman"/>
          <w:noProof/>
          <w:sz w:val="20"/>
          <w:szCs w:val="24"/>
          <w:lang w:val="en-GB" w:eastAsia="sl-SI"/>
        </w:rPr>
      </w:pPr>
    </w:p>
    <w:p w14:paraId="186B4645" w14:textId="1BE1AEF3" w:rsidR="00E12C0E" w:rsidRPr="006338FD" w:rsidRDefault="00E15F6F" w:rsidP="00AF2C9C">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8</w:t>
      </w:r>
    </w:p>
    <w:p w14:paraId="3022B802" w14:textId="77777777" w:rsidR="00E15F6F" w:rsidRPr="006338FD" w:rsidRDefault="00E15F6F" w:rsidP="00AF2C9C">
      <w:pPr>
        <w:widowControl/>
        <w:spacing w:line="240" w:lineRule="auto"/>
        <w:jc w:val="center"/>
        <w:rPr>
          <w:rFonts w:eastAsia="Times New Roman" w:cstheme="minorHAnsi"/>
          <w:noProof/>
          <w:sz w:val="20"/>
          <w:szCs w:val="24"/>
          <w:lang w:val="en-GB" w:eastAsia="sl-SI"/>
        </w:rPr>
      </w:pPr>
    </w:p>
    <w:p w14:paraId="66738EF2" w14:textId="69EAC345" w:rsidR="00E12C0E" w:rsidRPr="006338FD" w:rsidRDefault="004D1B63" w:rsidP="00AF2C9C">
      <w:pPr>
        <w:widowControl/>
        <w:numPr>
          <w:ilvl w:val="0"/>
          <w:numId w:val="1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This contract is concluded on the date of signature by the last of the two contracting parties and shall remain in force for a period of five (5) years</w:t>
      </w:r>
      <w:r w:rsidR="00E12C0E" w:rsidRPr="006338FD">
        <w:rPr>
          <w:rFonts w:eastAsia="Times New Roman" w:cstheme="minorHAnsi"/>
          <w:noProof/>
          <w:sz w:val="20"/>
          <w:szCs w:val="24"/>
          <w:lang w:val="en-GB" w:eastAsia="sl-SI"/>
        </w:rPr>
        <w:t>.</w:t>
      </w:r>
    </w:p>
    <w:p w14:paraId="7A3FB77F"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796F7E51" w14:textId="5F79403F" w:rsidR="00E12C0E" w:rsidRPr="006338FD" w:rsidRDefault="004D1B63" w:rsidP="00AF2C9C">
      <w:pPr>
        <w:widowControl/>
        <w:numPr>
          <w:ilvl w:val="0"/>
          <w:numId w:val="1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This contract may be amended or supplemented by a written annex signed by both contracting parties</w:t>
      </w:r>
      <w:r w:rsidR="00E12C0E" w:rsidRPr="006338FD">
        <w:rPr>
          <w:rFonts w:eastAsia="Times New Roman" w:cstheme="minorHAnsi"/>
          <w:noProof/>
          <w:sz w:val="20"/>
          <w:szCs w:val="24"/>
          <w:lang w:val="en-GB" w:eastAsia="sl-SI"/>
        </w:rPr>
        <w:t>.</w:t>
      </w:r>
    </w:p>
    <w:p w14:paraId="454DDAF1" w14:textId="77777777" w:rsidR="00E12C0E" w:rsidRPr="006338FD" w:rsidRDefault="00E12C0E" w:rsidP="00AF2C9C">
      <w:pPr>
        <w:widowControl/>
        <w:spacing w:line="240" w:lineRule="auto"/>
        <w:ind w:left="360"/>
        <w:jc w:val="both"/>
        <w:rPr>
          <w:rFonts w:eastAsia="Times New Roman" w:cstheme="minorHAnsi"/>
          <w:noProof/>
          <w:sz w:val="20"/>
          <w:szCs w:val="24"/>
          <w:lang w:val="en-GB" w:eastAsia="sl-SI"/>
        </w:rPr>
      </w:pPr>
    </w:p>
    <w:p w14:paraId="56D53095" w14:textId="2ADFBACE" w:rsidR="00E12C0E" w:rsidRPr="006338FD" w:rsidRDefault="004D1B63" w:rsidP="00AF2C9C">
      <w:pPr>
        <w:widowControl/>
        <w:numPr>
          <w:ilvl w:val="0"/>
          <w:numId w:val="1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contracting parties agree that any changes relating to the name, address or registered office of the contracting parties, the names and addresses of tax authorities, bank account numbers, e-mail addresses, telephone numbers, and the names of the contracting authority’s and contractor’s legal representatives, contract managers, and contact persons may be made by written notice, without the need to conclude an annex to the contract. Each party shall notify the other in writing of any such changes no later than eight (8) days after the change occurs</w:t>
      </w:r>
      <w:r w:rsidR="00E12C0E" w:rsidRPr="006338FD">
        <w:rPr>
          <w:rFonts w:eastAsia="Times New Roman" w:cstheme="minorHAnsi"/>
          <w:noProof/>
          <w:sz w:val="20"/>
          <w:szCs w:val="24"/>
          <w:lang w:val="en-GB" w:eastAsia="sl-SI"/>
        </w:rPr>
        <w:t>.</w:t>
      </w:r>
    </w:p>
    <w:p w14:paraId="4BB5A696" w14:textId="77777777" w:rsidR="00E12C0E" w:rsidRPr="006338FD" w:rsidRDefault="00E12C0E" w:rsidP="00AF2C9C">
      <w:pPr>
        <w:widowControl/>
        <w:spacing w:line="240" w:lineRule="auto"/>
        <w:ind w:left="360"/>
        <w:jc w:val="both"/>
        <w:rPr>
          <w:rFonts w:eastAsia="Times New Roman" w:cstheme="minorHAnsi"/>
          <w:noProof/>
          <w:sz w:val="20"/>
          <w:szCs w:val="24"/>
          <w:lang w:val="en-GB" w:eastAsia="sl-SI"/>
        </w:rPr>
      </w:pPr>
    </w:p>
    <w:p w14:paraId="12C495E5" w14:textId="39732CE7" w:rsidR="00E12C0E" w:rsidRPr="006338FD" w:rsidRDefault="004D1B63" w:rsidP="00AF2C9C">
      <w:pPr>
        <w:widowControl/>
        <w:numPr>
          <w:ilvl w:val="0"/>
          <w:numId w:val="14"/>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If any provision of this contract is or becomes invalid, this shall not affect the validity of the remaining provisions. The invalid provision shall be replaced by a valid provision that most closely reflects the purpose of the invalid provision</w:t>
      </w:r>
      <w:r w:rsidR="00E12C0E" w:rsidRPr="006338FD">
        <w:rPr>
          <w:rFonts w:eastAsia="Times New Roman" w:cstheme="minorHAnsi"/>
          <w:noProof/>
          <w:sz w:val="20"/>
          <w:szCs w:val="24"/>
          <w:lang w:val="en-GB" w:eastAsia="sl-SI"/>
        </w:rPr>
        <w:t>.</w:t>
      </w:r>
    </w:p>
    <w:p w14:paraId="1AB73E05"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7769CD99" w14:textId="1BA33185" w:rsidR="00E12C0E" w:rsidRPr="006338FD" w:rsidRDefault="00E15F6F" w:rsidP="00E15F6F">
      <w:pPr>
        <w:widowControl/>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Article 2</w:t>
      </w:r>
      <w:r w:rsidR="00455D83" w:rsidRPr="006338FD">
        <w:rPr>
          <w:rFonts w:eastAsia="Times New Roman" w:cs="Times New Roman"/>
          <w:noProof/>
          <w:sz w:val="20"/>
          <w:szCs w:val="24"/>
          <w:lang w:val="en-GB" w:eastAsia="sl-SI"/>
        </w:rPr>
        <w:t>9</w:t>
      </w:r>
    </w:p>
    <w:p w14:paraId="27FB896D" w14:textId="77777777" w:rsidR="00E15F6F" w:rsidRPr="006338FD" w:rsidRDefault="00E15F6F" w:rsidP="00E15F6F">
      <w:pPr>
        <w:widowControl/>
        <w:spacing w:line="240" w:lineRule="auto"/>
        <w:jc w:val="center"/>
        <w:rPr>
          <w:rFonts w:eastAsia="Times New Roman" w:cstheme="minorHAnsi"/>
          <w:noProof/>
          <w:sz w:val="20"/>
          <w:szCs w:val="24"/>
          <w:lang w:val="en-GB" w:eastAsia="sl-SI"/>
        </w:rPr>
      </w:pPr>
    </w:p>
    <w:p w14:paraId="3556C48B" w14:textId="4E75CA6C" w:rsidR="00AF2C9C" w:rsidRPr="006338FD" w:rsidRDefault="004D1B63" w:rsidP="007A40A8">
      <w:pPr>
        <w:pStyle w:val="Odstavekseznama"/>
        <w:widowControl/>
        <w:numPr>
          <w:ilvl w:val="0"/>
          <w:numId w:val="51"/>
        </w:numPr>
        <w:tabs>
          <w:tab w:val="left" w:pos="851"/>
        </w:tabs>
        <w:spacing w:line="240" w:lineRule="auto"/>
        <w:ind w:right="-2"/>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The legal relationship under this contract shall be governed by Slovenian law</w:t>
      </w:r>
      <w:r w:rsidR="00AF2C9C" w:rsidRPr="006338FD">
        <w:rPr>
          <w:rFonts w:eastAsia="Times New Roman" w:cstheme="minorHAnsi"/>
          <w:noProof/>
          <w:sz w:val="20"/>
          <w:szCs w:val="24"/>
          <w:lang w:val="en-GB" w:eastAsia="sl-SI"/>
        </w:rPr>
        <w:t>.</w:t>
      </w:r>
    </w:p>
    <w:p w14:paraId="2E5129AB" w14:textId="77777777" w:rsidR="00AF2C9C" w:rsidRPr="006338FD" w:rsidRDefault="00AF2C9C" w:rsidP="00AF2C9C">
      <w:pPr>
        <w:widowControl/>
        <w:tabs>
          <w:tab w:val="left" w:pos="851"/>
        </w:tabs>
        <w:spacing w:line="240" w:lineRule="auto"/>
        <w:ind w:right="-2"/>
        <w:contextualSpacing/>
        <w:jc w:val="both"/>
        <w:rPr>
          <w:rFonts w:eastAsia="Times New Roman" w:cstheme="minorHAnsi"/>
          <w:noProof/>
          <w:sz w:val="20"/>
          <w:szCs w:val="24"/>
          <w:lang w:val="en-GB" w:eastAsia="sl-SI"/>
        </w:rPr>
      </w:pPr>
    </w:p>
    <w:p w14:paraId="310161D8" w14:textId="6AA86FDA" w:rsidR="00E12C0E" w:rsidRPr="006338FD" w:rsidRDefault="004D1B63" w:rsidP="007A40A8">
      <w:pPr>
        <w:pStyle w:val="Odstavekseznama"/>
        <w:widowControl/>
        <w:numPr>
          <w:ilvl w:val="0"/>
          <w:numId w:val="51"/>
        </w:numPr>
        <w:tabs>
          <w:tab w:val="left" w:pos="851"/>
        </w:tabs>
        <w:spacing w:line="240" w:lineRule="auto"/>
        <w:ind w:right="-2"/>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In interpreting individual provisions of this contract and for other matters not regulated by the contract, the contracting parties shall apply the Public Procurement Act (ZJN-3), and, to the extent not regulated by that Act, the law governing contractual obligations, as well as other applicable regulations governing the mutual relationship defined in this contract</w:t>
      </w:r>
      <w:r w:rsidR="00E12C0E" w:rsidRPr="006338FD">
        <w:rPr>
          <w:rFonts w:eastAsia="Times New Roman" w:cstheme="minorHAnsi"/>
          <w:noProof/>
          <w:sz w:val="20"/>
          <w:szCs w:val="24"/>
          <w:lang w:val="en-GB" w:eastAsia="sl-SI"/>
        </w:rPr>
        <w:t>.</w:t>
      </w:r>
    </w:p>
    <w:p w14:paraId="1D135E3B" w14:textId="77777777" w:rsidR="00E12C0E" w:rsidRPr="006338FD" w:rsidRDefault="00E12C0E" w:rsidP="00AF2C9C">
      <w:pPr>
        <w:widowControl/>
        <w:tabs>
          <w:tab w:val="left" w:pos="851"/>
        </w:tabs>
        <w:spacing w:line="240" w:lineRule="auto"/>
        <w:ind w:right="-2"/>
        <w:contextualSpacing/>
        <w:jc w:val="both"/>
        <w:rPr>
          <w:rFonts w:eastAsia="Times New Roman" w:cs="Times New Roman"/>
          <w:noProof/>
          <w:sz w:val="20"/>
          <w:szCs w:val="24"/>
          <w:lang w:val="en-GB" w:eastAsia="sl-SI"/>
        </w:rPr>
      </w:pPr>
    </w:p>
    <w:p w14:paraId="6BA3BCC3" w14:textId="75CB2BBD" w:rsidR="006C0AF8" w:rsidRPr="006338FD" w:rsidRDefault="00E15F6F" w:rsidP="00E15F6F">
      <w:pPr>
        <w:spacing w:line="240" w:lineRule="auto"/>
        <w:jc w:val="center"/>
        <w:rPr>
          <w:rFonts w:eastAsia="Times New Roman" w:cs="Times New Roman"/>
          <w:noProof/>
          <w:sz w:val="20"/>
          <w:szCs w:val="24"/>
          <w:lang w:val="en-GB" w:eastAsia="sl-SI"/>
        </w:rPr>
      </w:pPr>
      <w:r w:rsidRPr="006338FD">
        <w:rPr>
          <w:rFonts w:eastAsia="Times New Roman" w:cs="Times New Roman"/>
          <w:noProof/>
          <w:sz w:val="20"/>
          <w:szCs w:val="24"/>
          <w:lang w:val="en-GB" w:eastAsia="sl-SI"/>
        </w:rPr>
        <w:t xml:space="preserve">Article </w:t>
      </w:r>
      <w:r w:rsidR="00455D83" w:rsidRPr="006338FD">
        <w:rPr>
          <w:rFonts w:eastAsia="Times New Roman" w:cs="Times New Roman"/>
          <w:noProof/>
          <w:sz w:val="20"/>
          <w:szCs w:val="24"/>
          <w:lang w:val="en-GB" w:eastAsia="sl-SI"/>
        </w:rPr>
        <w:t>30</w:t>
      </w:r>
    </w:p>
    <w:p w14:paraId="656E091F" w14:textId="77777777" w:rsidR="00E15F6F" w:rsidRPr="006338FD" w:rsidRDefault="00E15F6F" w:rsidP="00E15F6F">
      <w:pPr>
        <w:spacing w:line="240" w:lineRule="auto"/>
        <w:jc w:val="center"/>
        <w:rPr>
          <w:rFonts w:eastAsia="Times New Roman" w:cs="Times New Roman"/>
          <w:noProof/>
          <w:sz w:val="20"/>
          <w:szCs w:val="24"/>
          <w:lang w:val="en-GB" w:eastAsia="sl-SI"/>
        </w:rPr>
      </w:pPr>
    </w:p>
    <w:p w14:paraId="46360CFF" w14:textId="328E630A" w:rsidR="000252CE" w:rsidRPr="006338FD" w:rsidRDefault="004D1B63" w:rsidP="007A40A8">
      <w:pPr>
        <w:pStyle w:val="Odstavekseznama"/>
        <w:spacing w:line="240" w:lineRule="auto"/>
        <w:ind w:left="0"/>
        <w:jc w:val="both"/>
        <w:rPr>
          <w:rFonts w:eastAsia="Times New Roman" w:cstheme="minorHAnsi"/>
          <w:bCs/>
          <w:iCs/>
          <w:sz w:val="20"/>
          <w:szCs w:val="20"/>
          <w:lang w:val="en-GB" w:eastAsia="sl-SI"/>
        </w:rPr>
      </w:pPr>
      <w:r w:rsidRPr="006338FD">
        <w:rPr>
          <w:lang w:val="en-GB"/>
        </w:rPr>
        <w:t>(</w:t>
      </w:r>
      <w:r w:rsidRPr="006338FD">
        <w:rPr>
          <w:rFonts w:eastAsia="Times New Roman" w:cstheme="minorHAnsi"/>
          <w:i/>
          <w:noProof/>
          <w:sz w:val="20"/>
          <w:szCs w:val="24"/>
          <w:lang w:val="en-GB" w:eastAsia="sl-SI"/>
        </w:rPr>
        <w:t>Note: This provision shall be included in the contract if the contracting parties sign the contract by hand. Otherwise, this part of the contract template shall be deleted.)</w:t>
      </w:r>
    </w:p>
    <w:p w14:paraId="4FF69235" w14:textId="226BACE8" w:rsidR="000252CE" w:rsidRPr="006338FD" w:rsidRDefault="004D1B63" w:rsidP="000252CE">
      <w:pPr>
        <w:pStyle w:val="Odstavekseznama"/>
        <w:widowControl/>
        <w:numPr>
          <w:ilvl w:val="0"/>
          <w:numId w:val="52"/>
        </w:numPr>
        <w:tabs>
          <w:tab w:val="left" w:pos="851"/>
        </w:tabs>
        <w:spacing w:line="240" w:lineRule="auto"/>
        <w:ind w:right="-2"/>
        <w:jc w:val="both"/>
        <w:rPr>
          <w:rFonts w:eastAsia="Times New Roman" w:cstheme="minorHAnsi"/>
          <w:i/>
          <w:noProof/>
          <w:sz w:val="20"/>
          <w:szCs w:val="24"/>
          <w:lang w:val="en-GB" w:eastAsia="sl-SI"/>
        </w:rPr>
      </w:pPr>
      <w:r w:rsidRPr="006338FD">
        <w:rPr>
          <w:rFonts w:eastAsia="Times New Roman" w:cstheme="minorHAnsi"/>
          <w:i/>
          <w:noProof/>
          <w:sz w:val="20"/>
          <w:szCs w:val="24"/>
          <w:lang w:val="en-GB" w:eastAsia="sl-SI"/>
        </w:rPr>
        <w:t>This contract is drawn up in Slovene and English and concluded in four (4) copies in Slovene and four (4) copies in English, whereby each contracting party shall receive two (2) copies in Slovene and two (2) copies in English</w:t>
      </w:r>
      <w:r w:rsidR="000252CE" w:rsidRPr="006338FD">
        <w:rPr>
          <w:rFonts w:eastAsia="Times New Roman" w:cstheme="minorHAnsi"/>
          <w:i/>
          <w:noProof/>
          <w:sz w:val="20"/>
          <w:szCs w:val="24"/>
          <w:lang w:val="en-GB" w:eastAsia="sl-SI"/>
        </w:rPr>
        <w:t>.</w:t>
      </w:r>
    </w:p>
    <w:p w14:paraId="780B74CF" w14:textId="6394056F" w:rsidR="006C0AF8" w:rsidRPr="006338FD" w:rsidRDefault="006C0AF8" w:rsidP="000252CE">
      <w:pPr>
        <w:pStyle w:val="Odstavekseznama"/>
        <w:widowControl/>
        <w:tabs>
          <w:tab w:val="left" w:pos="851"/>
        </w:tabs>
        <w:spacing w:line="240" w:lineRule="auto"/>
        <w:ind w:left="360" w:right="-2"/>
        <w:jc w:val="both"/>
        <w:rPr>
          <w:rFonts w:eastAsia="Times New Roman" w:cstheme="minorHAnsi"/>
          <w:noProof/>
          <w:sz w:val="20"/>
          <w:szCs w:val="24"/>
          <w:lang w:val="en-GB" w:eastAsia="sl-SI"/>
        </w:rPr>
      </w:pPr>
    </w:p>
    <w:p w14:paraId="40A16DD5" w14:textId="1818169A" w:rsidR="006C0AF8" w:rsidRPr="006338FD" w:rsidRDefault="004D1B63" w:rsidP="007A40A8">
      <w:pPr>
        <w:pStyle w:val="Odstavekseznama"/>
        <w:widowControl/>
        <w:tabs>
          <w:tab w:val="left" w:pos="851"/>
        </w:tabs>
        <w:spacing w:line="240" w:lineRule="auto"/>
        <w:ind w:left="0" w:right="-2"/>
        <w:jc w:val="both"/>
        <w:rPr>
          <w:rFonts w:eastAsia="Times New Roman" w:cstheme="minorHAnsi"/>
          <w:i/>
          <w:noProof/>
          <w:sz w:val="20"/>
          <w:szCs w:val="24"/>
          <w:lang w:val="en-GB" w:eastAsia="sl-SI"/>
        </w:rPr>
      </w:pPr>
      <w:r w:rsidRPr="006338FD">
        <w:rPr>
          <w:rFonts w:eastAsia="Times New Roman" w:cstheme="minorHAnsi"/>
          <w:i/>
          <w:noProof/>
          <w:sz w:val="20"/>
          <w:szCs w:val="24"/>
          <w:lang w:val="en-GB" w:eastAsia="sl-SI"/>
        </w:rPr>
        <w:t>(Note: This provision shall be included in the contract if the contracting parties sign the contract electronically. Otherwise, this part of the contract template shall be deleted.)</w:t>
      </w:r>
    </w:p>
    <w:p w14:paraId="7641EEA2" w14:textId="12B030A4" w:rsidR="000252CE" w:rsidRPr="006338FD" w:rsidRDefault="004D1B63" w:rsidP="007A40A8">
      <w:pPr>
        <w:pStyle w:val="Odstavekseznama"/>
        <w:widowControl/>
        <w:numPr>
          <w:ilvl w:val="0"/>
          <w:numId w:val="53"/>
        </w:numPr>
        <w:tabs>
          <w:tab w:val="left" w:pos="851"/>
        </w:tabs>
        <w:spacing w:line="240" w:lineRule="auto"/>
        <w:ind w:right="-2"/>
        <w:jc w:val="both"/>
        <w:rPr>
          <w:rFonts w:eastAsia="Times New Roman" w:cstheme="minorHAnsi"/>
          <w:i/>
          <w:noProof/>
          <w:sz w:val="20"/>
          <w:szCs w:val="24"/>
          <w:lang w:val="en-GB" w:eastAsia="sl-SI"/>
        </w:rPr>
      </w:pPr>
      <w:r w:rsidRPr="006338FD">
        <w:rPr>
          <w:rFonts w:eastAsia="Times New Roman" w:cstheme="minorHAnsi"/>
          <w:i/>
          <w:noProof/>
          <w:sz w:val="20"/>
          <w:szCs w:val="24"/>
          <w:lang w:val="en-GB" w:eastAsia="sl-SI"/>
        </w:rPr>
        <w:t>This contract is drawn up in Slovene and English and signed electronically</w:t>
      </w:r>
      <w:r w:rsidR="006C0AF8" w:rsidRPr="006338FD">
        <w:rPr>
          <w:rFonts w:eastAsia="Times New Roman" w:cstheme="minorHAnsi"/>
          <w:i/>
          <w:noProof/>
          <w:sz w:val="20"/>
          <w:szCs w:val="24"/>
          <w:lang w:val="en-GB" w:eastAsia="sl-SI"/>
        </w:rPr>
        <w:t>.</w:t>
      </w:r>
    </w:p>
    <w:p w14:paraId="3EA76DDB" w14:textId="77777777" w:rsidR="006C0AF8" w:rsidRPr="006338FD" w:rsidRDefault="006C0AF8" w:rsidP="007A40A8">
      <w:pPr>
        <w:pStyle w:val="Odstavekseznama"/>
        <w:widowControl/>
        <w:tabs>
          <w:tab w:val="left" w:pos="851"/>
        </w:tabs>
        <w:spacing w:line="240" w:lineRule="auto"/>
        <w:ind w:left="360" w:right="-2"/>
        <w:jc w:val="both"/>
        <w:rPr>
          <w:rFonts w:eastAsia="Times New Roman" w:cstheme="minorHAnsi"/>
          <w:i/>
          <w:noProof/>
          <w:sz w:val="20"/>
          <w:szCs w:val="24"/>
          <w:lang w:val="en-GB" w:eastAsia="sl-SI"/>
        </w:rPr>
      </w:pPr>
    </w:p>
    <w:p w14:paraId="4153CC2D" w14:textId="7AA60FE9" w:rsidR="000252CE" w:rsidRPr="006338FD" w:rsidRDefault="004D1B63" w:rsidP="007A40A8">
      <w:pPr>
        <w:pStyle w:val="Odstavekseznama"/>
        <w:widowControl/>
        <w:numPr>
          <w:ilvl w:val="0"/>
          <w:numId w:val="53"/>
        </w:numPr>
        <w:tabs>
          <w:tab w:val="left" w:pos="851"/>
        </w:tabs>
        <w:spacing w:line="240" w:lineRule="auto"/>
        <w:ind w:right="-2"/>
        <w:jc w:val="both"/>
        <w:rPr>
          <w:rFonts w:eastAsia="Times New Roman" w:cstheme="minorHAnsi"/>
          <w:i/>
          <w:noProof/>
          <w:sz w:val="20"/>
          <w:szCs w:val="24"/>
          <w:lang w:val="en-GB" w:eastAsia="sl-SI"/>
        </w:rPr>
      </w:pPr>
      <w:r w:rsidRPr="006338FD">
        <w:rPr>
          <w:rFonts w:eastAsia="Times New Roman" w:cstheme="minorHAnsi"/>
          <w:i/>
          <w:noProof/>
          <w:sz w:val="20"/>
          <w:szCs w:val="24"/>
          <w:lang w:val="en-GB" w:eastAsia="sl-SI"/>
        </w:rPr>
        <w:lastRenderedPageBreak/>
        <w:t>In case of any discrepancies or disputes regarding the interpretation of the contract, the Slovene version shall prevail</w:t>
      </w:r>
      <w:r w:rsidR="000252CE" w:rsidRPr="006338FD">
        <w:rPr>
          <w:rFonts w:eastAsia="Times New Roman" w:cstheme="minorHAnsi"/>
          <w:i/>
          <w:noProof/>
          <w:sz w:val="20"/>
          <w:szCs w:val="24"/>
          <w:lang w:val="en-GB" w:eastAsia="sl-SI"/>
        </w:rPr>
        <w:t>.</w:t>
      </w:r>
    </w:p>
    <w:p w14:paraId="1BFD076F" w14:textId="0B8AF851" w:rsidR="000252CE" w:rsidRPr="006338FD" w:rsidRDefault="000252CE" w:rsidP="00AF2C9C">
      <w:pPr>
        <w:widowControl/>
        <w:spacing w:line="240" w:lineRule="auto"/>
        <w:jc w:val="both"/>
        <w:rPr>
          <w:rFonts w:eastAsia="Times New Roman" w:cstheme="minorHAnsi"/>
          <w:bCs/>
          <w:iCs/>
          <w:sz w:val="20"/>
          <w:szCs w:val="20"/>
          <w:lang w:val="en-GB" w:eastAsia="sl-SI"/>
        </w:rPr>
      </w:pPr>
    </w:p>
    <w:p w14:paraId="6D64FC9C" w14:textId="180100A6" w:rsidR="006C0AF8" w:rsidRPr="006338FD" w:rsidRDefault="006C0AF8" w:rsidP="00AF2C9C">
      <w:pPr>
        <w:widowControl/>
        <w:spacing w:line="240" w:lineRule="auto"/>
        <w:jc w:val="both"/>
        <w:rPr>
          <w:rFonts w:eastAsia="Times New Roman" w:cstheme="minorHAnsi"/>
          <w:bCs/>
          <w:iCs/>
          <w:sz w:val="20"/>
          <w:szCs w:val="20"/>
          <w:lang w:val="en-GB" w:eastAsia="sl-SI"/>
        </w:rPr>
      </w:pPr>
    </w:p>
    <w:p w14:paraId="7982B1F9" w14:textId="77777777" w:rsidR="006C0AF8" w:rsidRPr="006338FD" w:rsidRDefault="006C0AF8" w:rsidP="00AF2C9C">
      <w:pPr>
        <w:widowControl/>
        <w:spacing w:line="240" w:lineRule="auto"/>
        <w:jc w:val="both"/>
        <w:rPr>
          <w:rFonts w:eastAsia="Times New Roman" w:cstheme="minorHAnsi"/>
          <w:bCs/>
          <w:iCs/>
          <w:sz w:val="20"/>
          <w:szCs w:val="20"/>
          <w:lang w:val="en-GB" w:eastAsia="sl-SI"/>
        </w:rPr>
      </w:pPr>
    </w:p>
    <w:tbl>
      <w:tblPr>
        <w:tblW w:w="0" w:type="auto"/>
        <w:tblLook w:val="04A0" w:firstRow="1" w:lastRow="0" w:firstColumn="1" w:lastColumn="0" w:noHBand="0" w:noVBand="1"/>
      </w:tblPr>
      <w:tblGrid>
        <w:gridCol w:w="4770"/>
        <w:gridCol w:w="4159"/>
      </w:tblGrid>
      <w:tr w:rsidR="006C0AF8" w:rsidRPr="006338FD" w14:paraId="47334923" w14:textId="77777777" w:rsidTr="00D1320D">
        <w:tc>
          <w:tcPr>
            <w:tcW w:w="4928" w:type="dxa"/>
          </w:tcPr>
          <w:p w14:paraId="0FB716DF" w14:textId="00256037" w:rsidR="006C0AF8" w:rsidRPr="006338FD" w:rsidRDefault="004E68BB"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CONTRACTOR</w:t>
            </w:r>
            <w:r w:rsidR="006C0AF8" w:rsidRPr="006338FD">
              <w:rPr>
                <w:rFonts w:ascii="Calibri" w:eastAsia="Calibri" w:hAnsi="Calibri" w:cs="Calibri"/>
                <w:bCs/>
                <w:iCs/>
                <w:sz w:val="20"/>
                <w:szCs w:val="20"/>
                <w:lang w:val="en-GB"/>
              </w:rPr>
              <w:t>:</w:t>
            </w:r>
          </w:p>
          <w:p w14:paraId="7DF5119F" w14:textId="77777777" w:rsidR="006C0AF8" w:rsidRPr="006338FD" w:rsidRDefault="006C0AF8" w:rsidP="006C0AF8">
            <w:pPr>
              <w:spacing w:line="240" w:lineRule="auto"/>
              <w:jc w:val="both"/>
              <w:rPr>
                <w:rFonts w:ascii="Calibri" w:eastAsia="Calibri" w:hAnsi="Calibri" w:cs="Calibri"/>
                <w:b/>
                <w:bCs/>
                <w:iCs/>
                <w:sz w:val="20"/>
                <w:szCs w:val="20"/>
                <w:lang w:val="en-GB"/>
              </w:rPr>
            </w:pPr>
            <w:r w:rsidRPr="006338FD">
              <w:rPr>
                <w:rFonts w:ascii="Calibri" w:eastAsia="Calibri" w:hAnsi="Calibri" w:cs="Calibri"/>
                <w:bCs/>
                <w:iCs/>
                <w:sz w:val="20"/>
                <w:szCs w:val="20"/>
                <w:lang w:val="en-GB"/>
              </w:rPr>
              <w:fldChar w:fldCharType="begin">
                <w:ffData>
                  <w:name w:val="Besedilo12"/>
                  <w:enabled/>
                  <w:calcOnExit w:val="0"/>
                  <w:textInput/>
                </w:ffData>
              </w:fldChar>
            </w:r>
            <w:r w:rsidRPr="006338FD">
              <w:rPr>
                <w:rFonts w:ascii="Calibri" w:eastAsia="Calibri" w:hAnsi="Calibri" w:cs="Calibri"/>
                <w:bCs/>
                <w:iCs/>
                <w:sz w:val="20"/>
                <w:szCs w:val="20"/>
                <w:lang w:val="en-GB"/>
              </w:rPr>
              <w:instrText xml:space="preserve"> FORMTEXT </w:instrText>
            </w:r>
            <w:r w:rsidRPr="006338FD">
              <w:rPr>
                <w:rFonts w:ascii="Calibri" w:eastAsia="Calibri" w:hAnsi="Calibri" w:cs="Calibri"/>
                <w:bCs/>
                <w:iCs/>
                <w:sz w:val="20"/>
                <w:szCs w:val="20"/>
                <w:lang w:val="en-GB"/>
              </w:rPr>
            </w:r>
            <w:r w:rsidRPr="006338FD">
              <w:rPr>
                <w:rFonts w:ascii="Calibri" w:eastAsia="Calibri" w:hAnsi="Calibri" w:cs="Calibri"/>
                <w:bCs/>
                <w:iCs/>
                <w:sz w:val="20"/>
                <w:szCs w:val="20"/>
                <w:lang w:val="en-GB"/>
              </w:rPr>
              <w:fldChar w:fldCharType="separate"/>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fldChar w:fldCharType="end"/>
            </w:r>
          </w:p>
        </w:tc>
        <w:tc>
          <w:tcPr>
            <w:tcW w:w="4282" w:type="dxa"/>
          </w:tcPr>
          <w:p w14:paraId="3DB1EBD6" w14:textId="0D67CBDB" w:rsidR="006C0AF8" w:rsidRPr="006338FD" w:rsidRDefault="004E68BB"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CONTRACTING AUTHORITY</w:t>
            </w:r>
            <w:r w:rsidR="006C0AF8" w:rsidRPr="006338FD">
              <w:rPr>
                <w:rFonts w:ascii="Calibri" w:eastAsia="Calibri" w:hAnsi="Calibri" w:cs="Calibri"/>
                <w:bCs/>
                <w:iCs/>
                <w:sz w:val="20"/>
                <w:szCs w:val="20"/>
                <w:lang w:val="en-GB"/>
              </w:rPr>
              <w:t>:</w:t>
            </w:r>
          </w:p>
          <w:p w14:paraId="6DB139F2" w14:textId="4777E20C" w:rsidR="006C0AF8" w:rsidRPr="006338FD" w:rsidRDefault="004E68BB" w:rsidP="006C0AF8">
            <w:pPr>
              <w:spacing w:line="240" w:lineRule="auto"/>
              <w:jc w:val="both"/>
              <w:rPr>
                <w:rFonts w:eastAsia="Times New Roman" w:cstheme="minorHAnsi"/>
                <w:b/>
                <w:noProof/>
                <w:sz w:val="20"/>
                <w:szCs w:val="24"/>
                <w:lang w:val="en-GB" w:eastAsia="sl-SI"/>
              </w:rPr>
            </w:pPr>
            <w:r w:rsidRPr="006338FD">
              <w:rPr>
                <w:rFonts w:eastAsia="Times New Roman" w:cstheme="minorHAnsi"/>
                <w:b/>
                <w:noProof/>
                <w:sz w:val="20"/>
                <w:szCs w:val="24"/>
                <w:lang w:val="en-GB" w:eastAsia="sl-SI"/>
              </w:rPr>
              <w:t>Agency for Communication Networks and Services of the Republic of Slovenia</w:t>
            </w:r>
          </w:p>
          <w:p w14:paraId="4308E483" w14:textId="77777777" w:rsidR="006C0AF8" w:rsidRPr="006338FD" w:rsidRDefault="006C0AF8" w:rsidP="006C0AF8">
            <w:pPr>
              <w:spacing w:line="240" w:lineRule="auto"/>
              <w:jc w:val="both"/>
              <w:rPr>
                <w:rFonts w:ascii="Calibri" w:eastAsia="Calibri" w:hAnsi="Calibri" w:cs="Calibri"/>
                <w:bCs/>
                <w:iCs/>
                <w:sz w:val="20"/>
                <w:szCs w:val="20"/>
                <w:lang w:val="en-GB"/>
              </w:rPr>
            </w:pPr>
          </w:p>
        </w:tc>
      </w:tr>
      <w:tr w:rsidR="006C0AF8" w:rsidRPr="006338FD" w14:paraId="1F6751B4" w14:textId="77777777" w:rsidTr="00D1320D">
        <w:tc>
          <w:tcPr>
            <w:tcW w:w="4928" w:type="dxa"/>
          </w:tcPr>
          <w:p w14:paraId="15898B80" w14:textId="77777777" w:rsidR="006C0AF8" w:rsidRPr="006338FD" w:rsidRDefault="006C0AF8"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fldChar w:fldCharType="begin">
                <w:ffData>
                  <w:name w:val="Besedilo12"/>
                  <w:enabled/>
                  <w:calcOnExit w:val="0"/>
                  <w:textInput/>
                </w:ffData>
              </w:fldChar>
            </w:r>
            <w:r w:rsidRPr="006338FD">
              <w:rPr>
                <w:rFonts w:ascii="Calibri" w:eastAsia="Calibri" w:hAnsi="Calibri" w:cs="Calibri"/>
                <w:bCs/>
                <w:iCs/>
                <w:sz w:val="20"/>
                <w:szCs w:val="20"/>
                <w:lang w:val="en-GB"/>
              </w:rPr>
              <w:instrText xml:space="preserve"> FORMTEXT </w:instrText>
            </w:r>
            <w:r w:rsidRPr="006338FD">
              <w:rPr>
                <w:rFonts w:ascii="Calibri" w:eastAsia="Calibri" w:hAnsi="Calibri" w:cs="Calibri"/>
                <w:bCs/>
                <w:iCs/>
                <w:sz w:val="20"/>
                <w:szCs w:val="20"/>
                <w:lang w:val="en-GB"/>
              </w:rPr>
            </w:r>
            <w:r w:rsidRPr="006338FD">
              <w:rPr>
                <w:rFonts w:ascii="Calibri" w:eastAsia="Calibri" w:hAnsi="Calibri" w:cs="Calibri"/>
                <w:bCs/>
                <w:iCs/>
                <w:sz w:val="20"/>
                <w:szCs w:val="20"/>
                <w:lang w:val="en-GB"/>
              </w:rPr>
              <w:fldChar w:fldCharType="separate"/>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t> </w:t>
            </w:r>
            <w:r w:rsidRPr="006338FD">
              <w:rPr>
                <w:rFonts w:ascii="Calibri" w:eastAsia="Calibri" w:hAnsi="Calibri" w:cs="Calibri"/>
                <w:bCs/>
                <w:iCs/>
                <w:sz w:val="20"/>
                <w:szCs w:val="20"/>
                <w:lang w:val="en-GB"/>
              </w:rPr>
              <w:fldChar w:fldCharType="end"/>
            </w:r>
          </w:p>
        </w:tc>
        <w:tc>
          <w:tcPr>
            <w:tcW w:w="4282" w:type="dxa"/>
          </w:tcPr>
          <w:p w14:paraId="58B9616D" w14:textId="77777777" w:rsidR="006C0AF8" w:rsidRPr="006338FD" w:rsidRDefault="006C0AF8"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 xml:space="preserve">mag. Marko </w:t>
            </w:r>
            <w:proofErr w:type="spellStart"/>
            <w:r w:rsidRPr="006338FD">
              <w:rPr>
                <w:rFonts w:ascii="Calibri" w:eastAsia="Calibri" w:hAnsi="Calibri" w:cs="Calibri"/>
                <w:bCs/>
                <w:iCs/>
                <w:sz w:val="20"/>
                <w:szCs w:val="20"/>
                <w:lang w:val="en-GB"/>
              </w:rPr>
              <w:t>Mišmaš</w:t>
            </w:r>
            <w:proofErr w:type="spellEnd"/>
          </w:p>
          <w:p w14:paraId="5ADB67B7" w14:textId="1C5D904D" w:rsidR="006C0AF8" w:rsidRPr="006338FD" w:rsidRDefault="004E68BB"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Director</w:t>
            </w:r>
          </w:p>
          <w:p w14:paraId="6F7E056E" w14:textId="77777777" w:rsidR="006C0AF8" w:rsidRPr="006338FD" w:rsidRDefault="006C0AF8" w:rsidP="006C0AF8">
            <w:pPr>
              <w:spacing w:line="240" w:lineRule="auto"/>
              <w:jc w:val="both"/>
              <w:rPr>
                <w:rFonts w:ascii="Calibri" w:eastAsia="Calibri" w:hAnsi="Calibri" w:cs="Calibri"/>
                <w:bCs/>
                <w:iCs/>
                <w:sz w:val="20"/>
                <w:szCs w:val="20"/>
                <w:lang w:val="en-GB"/>
              </w:rPr>
            </w:pPr>
          </w:p>
          <w:p w14:paraId="2E26BE82" w14:textId="200EB68D" w:rsidR="006C0AF8" w:rsidRPr="006338FD" w:rsidRDefault="006C0AF8" w:rsidP="006C0AF8">
            <w:pPr>
              <w:spacing w:line="240" w:lineRule="auto"/>
              <w:jc w:val="both"/>
              <w:rPr>
                <w:rFonts w:ascii="Calibri" w:eastAsia="Calibri" w:hAnsi="Calibri" w:cs="Calibri"/>
                <w:bCs/>
                <w:iCs/>
                <w:sz w:val="20"/>
                <w:szCs w:val="20"/>
                <w:lang w:val="en-GB"/>
              </w:rPr>
            </w:pPr>
          </w:p>
        </w:tc>
      </w:tr>
      <w:tr w:rsidR="006C0AF8" w:rsidRPr="006338FD" w14:paraId="1F705574" w14:textId="77777777" w:rsidTr="00D1320D">
        <w:tc>
          <w:tcPr>
            <w:tcW w:w="4928" w:type="dxa"/>
          </w:tcPr>
          <w:p w14:paraId="59B61D03" w14:textId="449754B2" w:rsidR="006C0AF8" w:rsidRPr="006338FD" w:rsidRDefault="004E68BB"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In</w:t>
            </w:r>
            <w:r w:rsidR="006C0AF8" w:rsidRPr="006338FD">
              <w:rPr>
                <w:rFonts w:ascii="Calibri" w:eastAsia="Calibri" w:hAnsi="Calibri" w:cs="Calibri"/>
                <w:bCs/>
                <w:iCs/>
                <w:sz w:val="20"/>
                <w:szCs w:val="20"/>
                <w:lang w:val="en-GB"/>
              </w:rPr>
              <w:t xml:space="preserve"> </w:t>
            </w:r>
            <w:r w:rsidR="006C0AF8" w:rsidRPr="006338FD">
              <w:rPr>
                <w:rFonts w:ascii="Calibri" w:eastAsia="Calibri" w:hAnsi="Calibri" w:cs="Calibri"/>
                <w:bCs/>
                <w:iCs/>
                <w:sz w:val="20"/>
                <w:szCs w:val="20"/>
                <w:lang w:val="en-GB"/>
              </w:rPr>
              <w:fldChar w:fldCharType="begin">
                <w:ffData>
                  <w:name w:val="Besedilo12"/>
                  <w:enabled/>
                  <w:calcOnExit w:val="0"/>
                  <w:textInput/>
                </w:ffData>
              </w:fldChar>
            </w:r>
            <w:r w:rsidR="006C0AF8" w:rsidRPr="006338FD">
              <w:rPr>
                <w:rFonts w:ascii="Calibri" w:eastAsia="Calibri" w:hAnsi="Calibri" w:cs="Calibri"/>
                <w:bCs/>
                <w:iCs/>
                <w:sz w:val="20"/>
                <w:szCs w:val="20"/>
                <w:lang w:val="en-GB"/>
              </w:rPr>
              <w:instrText xml:space="preserve"> FORMTEXT </w:instrText>
            </w:r>
            <w:r w:rsidR="006C0AF8" w:rsidRPr="006338FD">
              <w:rPr>
                <w:rFonts w:ascii="Calibri" w:eastAsia="Calibri" w:hAnsi="Calibri" w:cs="Calibri"/>
                <w:bCs/>
                <w:iCs/>
                <w:sz w:val="20"/>
                <w:szCs w:val="20"/>
                <w:lang w:val="en-GB"/>
              </w:rPr>
            </w:r>
            <w:r w:rsidR="006C0AF8" w:rsidRPr="006338FD">
              <w:rPr>
                <w:rFonts w:ascii="Calibri" w:eastAsia="Calibri" w:hAnsi="Calibri" w:cs="Calibri"/>
                <w:bCs/>
                <w:iCs/>
                <w:sz w:val="20"/>
                <w:szCs w:val="20"/>
                <w:lang w:val="en-GB"/>
              </w:rPr>
              <w:fldChar w:fldCharType="separate"/>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fldChar w:fldCharType="end"/>
            </w:r>
            <w:r w:rsidR="006C0AF8" w:rsidRPr="006338FD">
              <w:rPr>
                <w:rFonts w:ascii="Calibri" w:eastAsia="Calibri" w:hAnsi="Calibri" w:cs="Calibri"/>
                <w:bCs/>
                <w:iCs/>
                <w:sz w:val="20"/>
                <w:szCs w:val="20"/>
                <w:lang w:val="en-GB"/>
              </w:rPr>
              <w:t xml:space="preserve">, </w:t>
            </w:r>
            <w:r w:rsidRPr="006338FD">
              <w:rPr>
                <w:rFonts w:ascii="Calibri" w:eastAsia="Calibri" w:hAnsi="Calibri" w:cs="Calibri"/>
                <w:bCs/>
                <w:iCs/>
                <w:sz w:val="20"/>
                <w:szCs w:val="20"/>
                <w:lang w:val="en-GB"/>
              </w:rPr>
              <w:t>on</w:t>
            </w:r>
            <w:r w:rsidR="006C0AF8" w:rsidRPr="006338FD">
              <w:rPr>
                <w:rFonts w:ascii="Calibri" w:eastAsia="Calibri" w:hAnsi="Calibri" w:cs="Calibri"/>
                <w:bCs/>
                <w:iCs/>
                <w:sz w:val="20"/>
                <w:szCs w:val="20"/>
                <w:lang w:val="en-GB"/>
              </w:rPr>
              <w:t xml:space="preserve"> </w:t>
            </w:r>
            <w:r w:rsidR="006C0AF8" w:rsidRPr="006338FD">
              <w:rPr>
                <w:rFonts w:ascii="Calibri" w:eastAsia="Calibri" w:hAnsi="Calibri" w:cs="Calibri"/>
                <w:bCs/>
                <w:iCs/>
                <w:sz w:val="20"/>
                <w:szCs w:val="20"/>
                <w:lang w:val="en-GB"/>
              </w:rPr>
              <w:fldChar w:fldCharType="begin">
                <w:ffData>
                  <w:name w:val="Besedilo12"/>
                  <w:enabled/>
                  <w:calcOnExit w:val="0"/>
                  <w:textInput/>
                </w:ffData>
              </w:fldChar>
            </w:r>
            <w:r w:rsidR="006C0AF8" w:rsidRPr="006338FD">
              <w:rPr>
                <w:rFonts w:ascii="Calibri" w:eastAsia="Calibri" w:hAnsi="Calibri" w:cs="Calibri"/>
                <w:bCs/>
                <w:iCs/>
                <w:sz w:val="20"/>
                <w:szCs w:val="20"/>
                <w:lang w:val="en-GB"/>
              </w:rPr>
              <w:instrText xml:space="preserve"> FORMTEXT </w:instrText>
            </w:r>
            <w:r w:rsidR="006C0AF8" w:rsidRPr="006338FD">
              <w:rPr>
                <w:rFonts w:ascii="Calibri" w:eastAsia="Calibri" w:hAnsi="Calibri" w:cs="Calibri"/>
                <w:bCs/>
                <w:iCs/>
                <w:sz w:val="20"/>
                <w:szCs w:val="20"/>
                <w:lang w:val="en-GB"/>
              </w:rPr>
            </w:r>
            <w:r w:rsidR="006C0AF8" w:rsidRPr="006338FD">
              <w:rPr>
                <w:rFonts w:ascii="Calibri" w:eastAsia="Calibri" w:hAnsi="Calibri" w:cs="Calibri"/>
                <w:bCs/>
                <w:iCs/>
                <w:sz w:val="20"/>
                <w:szCs w:val="20"/>
                <w:lang w:val="en-GB"/>
              </w:rPr>
              <w:fldChar w:fldCharType="separate"/>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fldChar w:fldCharType="end"/>
            </w:r>
          </w:p>
        </w:tc>
        <w:tc>
          <w:tcPr>
            <w:tcW w:w="4282" w:type="dxa"/>
          </w:tcPr>
          <w:p w14:paraId="3A83E5E4" w14:textId="1CA53305" w:rsidR="006C0AF8" w:rsidRPr="006338FD" w:rsidRDefault="004E68BB" w:rsidP="006C0AF8">
            <w:pPr>
              <w:spacing w:line="240" w:lineRule="auto"/>
              <w:jc w:val="both"/>
              <w:rPr>
                <w:rFonts w:ascii="Calibri" w:eastAsia="Calibri" w:hAnsi="Calibri" w:cs="Calibri"/>
                <w:bCs/>
                <w:iCs/>
                <w:sz w:val="20"/>
                <w:szCs w:val="20"/>
                <w:lang w:val="en-GB"/>
              </w:rPr>
            </w:pPr>
            <w:r w:rsidRPr="006338FD">
              <w:rPr>
                <w:rFonts w:ascii="Calibri" w:eastAsia="Calibri" w:hAnsi="Calibri" w:cs="Calibri"/>
                <w:bCs/>
                <w:iCs/>
                <w:sz w:val="20"/>
                <w:szCs w:val="20"/>
                <w:lang w:val="en-GB"/>
              </w:rPr>
              <w:t>In</w:t>
            </w:r>
            <w:r w:rsidR="006C0AF8" w:rsidRPr="006338FD">
              <w:rPr>
                <w:rFonts w:ascii="Calibri" w:eastAsia="Calibri" w:hAnsi="Calibri" w:cs="Calibri"/>
                <w:bCs/>
                <w:iCs/>
                <w:sz w:val="20"/>
                <w:szCs w:val="20"/>
                <w:lang w:val="en-GB"/>
              </w:rPr>
              <w:t xml:space="preserve"> Ljubljan</w:t>
            </w:r>
            <w:r w:rsidR="0025404F" w:rsidRPr="006338FD">
              <w:rPr>
                <w:rFonts w:ascii="Calibri" w:eastAsia="Calibri" w:hAnsi="Calibri" w:cs="Calibri"/>
                <w:bCs/>
                <w:iCs/>
                <w:sz w:val="20"/>
                <w:szCs w:val="20"/>
                <w:lang w:val="en-GB"/>
              </w:rPr>
              <w:t>a</w:t>
            </w:r>
            <w:r w:rsidR="006C0AF8" w:rsidRPr="006338FD">
              <w:rPr>
                <w:rFonts w:ascii="Calibri" w:eastAsia="Calibri" w:hAnsi="Calibri" w:cs="Calibri"/>
                <w:bCs/>
                <w:iCs/>
                <w:sz w:val="20"/>
                <w:szCs w:val="20"/>
                <w:lang w:val="en-GB"/>
              </w:rPr>
              <w:t xml:space="preserve">, </w:t>
            </w:r>
            <w:r w:rsidRPr="006338FD">
              <w:rPr>
                <w:rFonts w:ascii="Calibri" w:eastAsia="Calibri" w:hAnsi="Calibri" w:cs="Calibri"/>
                <w:bCs/>
                <w:iCs/>
                <w:sz w:val="20"/>
                <w:szCs w:val="20"/>
                <w:lang w:val="en-GB"/>
              </w:rPr>
              <w:t>on</w:t>
            </w:r>
            <w:r w:rsidR="006C0AF8" w:rsidRPr="006338FD">
              <w:rPr>
                <w:rFonts w:ascii="Calibri" w:eastAsia="Calibri" w:hAnsi="Calibri" w:cs="Calibri"/>
                <w:bCs/>
                <w:iCs/>
                <w:sz w:val="20"/>
                <w:szCs w:val="20"/>
                <w:lang w:val="en-GB"/>
              </w:rPr>
              <w:t xml:space="preserve"> </w:t>
            </w:r>
            <w:r w:rsidR="006C0AF8" w:rsidRPr="006338FD">
              <w:rPr>
                <w:rFonts w:ascii="Calibri" w:eastAsia="Calibri" w:hAnsi="Calibri" w:cs="Calibri"/>
                <w:bCs/>
                <w:iCs/>
                <w:sz w:val="20"/>
                <w:szCs w:val="20"/>
                <w:lang w:val="en-GB"/>
              </w:rPr>
              <w:fldChar w:fldCharType="begin">
                <w:ffData>
                  <w:name w:val="Besedilo12"/>
                  <w:enabled/>
                  <w:calcOnExit w:val="0"/>
                  <w:textInput/>
                </w:ffData>
              </w:fldChar>
            </w:r>
            <w:r w:rsidR="006C0AF8" w:rsidRPr="006338FD">
              <w:rPr>
                <w:rFonts w:ascii="Calibri" w:eastAsia="Calibri" w:hAnsi="Calibri" w:cs="Calibri"/>
                <w:bCs/>
                <w:iCs/>
                <w:sz w:val="20"/>
                <w:szCs w:val="20"/>
                <w:lang w:val="en-GB"/>
              </w:rPr>
              <w:instrText xml:space="preserve"> FORMTEXT </w:instrText>
            </w:r>
            <w:r w:rsidR="006C0AF8" w:rsidRPr="006338FD">
              <w:rPr>
                <w:rFonts w:ascii="Calibri" w:eastAsia="Calibri" w:hAnsi="Calibri" w:cs="Calibri"/>
                <w:bCs/>
                <w:iCs/>
                <w:sz w:val="20"/>
                <w:szCs w:val="20"/>
                <w:lang w:val="en-GB"/>
              </w:rPr>
            </w:r>
            <w:r w:rsidR="006C0AF8" w:rsidRPr="006338FD">
              <w:rPr>
                <w:rFonts w:ascii="Calibri" w:eastAsia="Calibri" w:hAnsi="Calibri" w:cs="Calibri"/>
                <w:bCs/>
                <w:iCs/>
                <w:sz w:val="20"/>
                <w:szCs w:val="20"/>
                <w:lang w:val="en-GB"/>
              </w:rPr>
              <w:fldChar w:fldCharType="separate"/>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t> </w:t>
            </w:r>
            <w:r w:rsidR="006C0AF8" w:rsidRPr="006338FD">
              <w:rPr>
                <w:rFonts w:ascii="Calibri" w:eastAsia="Calibri" w:hAnsi="Calibri" w:cs="Calibri"/>
                <w:bCs/>
                <w:iCs/>
                <w:sz w:val="20"/>
                <w:szCs w:val="20"/>
                <w:lang w:val="en-GB"/>
              </w:rPr>
              <w:fldChar w:fldCharType="end"/>
            </w:r>
          </w:p>
          <w:p w14:paraId="71172195" w14:textId="77777777" w:rsidR="006C0AF8" w:rsidRPr="006338FD" w:rsidRDefault="006C0AF8" w:rsidP="006C0AF8">
            <w:pPr>
              <w:spacing w:line="240" w:lineRule="auto"/>
              <w:jc w:val="both"/>
              <w:rPr>
                <w:rFonts w:ascii="Calibri" w:eastAsia="Calibri" w:hAnsi="Calibri" w:cs="Calibri"/>
                <w:bCs/>
                <w:iCs/>
                <w:sz w:val="20"/>
                <w:szCs w:val="20"/>
                <w:lang w:val="en-GB"/>
              </w:rPr>
            </w:pPr>
          </w:p>
        </w:tc>
      </w:tr>
    </w:tbl>
    <w:p w14:paraId="4C5214CF" w14:textId="77777777" w:rsidR="000252CE" w:rsidRPr="006338FD" w:rsidRDefault="000252CE" w:rsidP="00AF2C9C">
      <w:pPr>
        <w:widowControl/>
        <w:spacing w:line="240" w:lineRule="auto"/>
        <w:jc w:val="both"/>
        <w:rPr>
          <w:rFonts w:eastAsia="Times New Roman" w:cstheme="minorHAnsi"/>
          <w:bCs/>
          <w:iCs/>
          <w:sz w:val="20"/>
          <w:szCs w:val="20"/>
          <w:lang w:val="en-GB" w:eastAsia="sl-SI"/>
        </w:rPr>
      </w:pPr>
    </w:p>
    <w:p w14:paraId="7146BF8A"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422F13F5"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3D65E150" w14:textId="77777777" w:rsidR="00E12C0E" w:rsidRPr="006338FD" w:rsidRDefault="00E12C0E" w:rsidP="00AF2C9C">
      <w:pPr>
        <w:widowControl/>
        <w:spacing w:line="240" w:lineRule="auto"/>
        <w:jc w:val="both"/>
        <w:rPr>
          <w:rFonts w:eastAsia="Times New Roman" w:cstheme="minorHAnsi"/>
          <w:noProof/>
          <w:sz w:val="20"/>
          <w:szCs w:val="24"/>
          <w:lang w:val="en-GB" w:eastAsia="sl-SI"/>
        </w:rPr>
      </w:pPr>
    </w:p>
    <w:p w14:paraId="08818D29" w14:textId="45A8AC09" w:rsidR="00E12C0E" w:rsidRPr="006338FD" w:rsidRDefault="004E68BB" w:rsidP="00AF2C9C">
      <w:pPr>
        <w:widowControl/>
        <w:spacing w:line="240" w:lineRule="auto"/>
        <w:jc w:val="both"/>
        <w:rPr>
          <w:rFonts w:cstheme="minorHAnsi"/>
          <w:sz w:val="20"/>
          <w:lang w:val="en-GB"/>
        </w:rPr>
      </w:pPr>
      <w:r w:rsidRPr="006338FD">
        <w:rPr>
          <w:rFonts w:eastAsia="Times New Roman" w:cstheme="minorHAnsi"/>
          <w:noProof/>
          <w:sz w:val="20"/>
          <w:szCs w:val="24"/>
          <w:lang w:val="en-GB" w:eastAsia="sl-SI"/>
        </w:rPr>
        <w:t>Annexes</w:t>
      </w:r>
      <w:r w:rsidR="00E12C0E" w:rsidRPr="006338FD">
        <w:rPr>
          <w:rFonts w:eastAsia="Times New Roman" w:cstheme="minorHAnsi"/>
          <w:noProof/>
          <w:sz w:val="20"/>
          <w:szCs w:val="24"/>
          <w:lang w:val="en-GB" w:eastAsia="sl-SI"/>
        </w:rPr>
        <w:t xml:space="preserve">: </w:t>
      </w:r>
    </w:p>
    <w:p w14:paraId="6D11223A" w14:textId="0165D122" w:rsidR="00E12C0E" w:rsidRPr="006338FD" w:rsidRDefault="004E68BB" w:rsidP="00AF2C9C">
      <w:pPr>
        <w:widowControl/>
        <w:numPr>
          <w:ilvl w:val="0"/>
          <w:numId w:val="1"/>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tender dated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Pr="006338FD">
        <w:rPr>
          <w:rFonts w:eastAsia="Times New Roman" w:cstheme="minorHAnsi"/>
          <w:noProof/>
          <w:sz w:val="20"/>
          <w:szCs w:val="24"/>
          <w:lang w:val="en-GB" w:eastAsia="sl-SI"/>
        </w:rPr>
        <w:t>, including the pr</w:t>
      </w:r>
      <w:r w:rsidR="0009116D">
        <w:rPr>
          <w:rFonts w:eastAsia="Times New Roman" w:cstheme="minorHAnsi"/>
          <w:noProof/>
          <w:sz w:val="20"/>
          <w:szCs w:val="24"/>
          <w:lang w:val="en-GB" w:eastAsia="sl-SI"/>
        </w:rPr>
        <w:t>o-forma invoice</w:t>
      </w:r>
      <w:r w:rsidRPr="006338FD">
        <w:rPr>
          <w:rFonts w:eastAsia="Times New Roman" w:cstheme="minorHAnsi"/>
          <w:noProof/>
          <w:sz w:val="20"/>
          <w:szCs w:val="24"/>
          <w:lang w:val="en-GB" w:eastAsia="sl-SI"/>
        </w:rPr>
        <w:t xml:space="preserve"> dated </w:t>
      </w:r>
      <w:r w:rsidRPr="006338FD">
        <w:rPr>
          <w:rFonts w:eastAsia="Times New Roman" w:cstheme="minorHAnsi"/>
          <w:noProof/>
          <w:sz w:val="20"/>
          <w:szCs w:val="24"/>
          <w:lang w:val="en-GB" w:eastAsia="sl-SI"/>
        </w:rPr>
        <w:fldChar w:fldCharType="begin">
          <w:ffData>
            <w:name w:val="Besedilo12"/>
            <w:enabled/>
            <w:calcOnExit w:val="0"/>
            <w:textInput/>
          </w:ffData>
        </w:fldChar>
      </w:r>
      <w:r w:rsidRPr="006338FD">
        <w:rPr>
          <w:rFonts w:eastAsia="Times New Roman" w:cstheme="minorHAnsi"/>
          <w:noProof/>
          <w:sz w:val="20"/>
          <w:szCs w:val="24"/>
          <w:lang w:val="en-GB" w:eastAsia="sl-SI"/>
        </w:rPr>
        <w:instrText xml:space="preserve"> FORMTEXT </w:instrText>
      </w:r>
      <w:r w:rsidRPr="006338FD">
        <w:rPr>
          <w:rFonts w:eastAsia="Times New Roman" w:cstheme="minorHAnsi"/>
          <w:noProof/>
          <w:sz w:val="20"/>
          <w:szCs w:val="24"/>
          <w:lang w:val="en-GB" w:eastAsia="sl-SI"/>
        </w:rPr>
      </w:r>
      <w:r w:rsidRPr="006338FD">
        <w:rPr>
          <w:rFonts w:eastAsia="Times New Roman" w:cstheme="minorHAnsi"/>
          <w:noProof/>
          <w:sz w:val="20"/>
          <w:szCs w:val="24"/>
          <w:lang w:val="en-GB" w:eastAsia="sl-SI"/>
        </w:rPr>
        <w:fldChar w:fldCharType="separate"/>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t> </w:t>
      </w:r>
      <w:r w:rsidRPr="006338FD">
        <w:rPr>
          <w:rFonts w:eastAsia="Times New Roman" w:cstheme="minorHAnsi"/>
          <w:noProof/>
          <w:sz w:val="20"/>
          <w:szCs w:val="24"/>
          <w:lang w:val="en-GB" w:eastAsia="sl-SI"/>
        </w:rPr>
        <w:fldChar w:fldCharType="end"/>
      </w:r>
      <w:r w:rsidR="00E12C0E" w:rsidRPr="006338FD">
        <w:rPr>
          <w:rFonts w:eastAsia="Times New Roman" w:cstheme="minorHAnsi"/>
          <w:noProof/>
          <w:sz w:val="20"/>
          <w:szCs w:val="24"/>
          <w:lang w:val="en-GB" w:eastAsia="sl-SI"/>
        </w:rPr>
        <w:t>,</w:t>
      </w:r>
    </w:p>
    <w:p w14:paraId="455AFE16" w14:textId="07FBC1D6" w:rsidR="00E12C0E" w:rsidRPr="006338FD" w:rsidRDefault="004E68BB" w:rsidP="00AF2C9C">
      <w:pPr>
        <w:widowControl/>
        <w:numPr>
          <w:ilvl w:val="0"/>
          <w:numId w:val="1"/>
        </w:numPr>
        <w:spacing w:line="240" w:lineRule="auto"/>
        <w:jc w:val="both"/>
        <w:rPr>
          <w:rFonts w:eastAsia="Times New Roman" w:cstheme="minorHAnsi"/>
          <w:noProof/>
          <w:sz w:val="20"/>
          <w:szCs w:val="24"/>
          <w:lang w:val="en-GB" w:eastAsia="sl-SI"/>
        </w:rPr>
      </w:pPr>
      <w:r w:rsidRPr="006338FD">
        <w:rPr>
          <w:rFonts w:eastAsia="Times New Roman" w:cstheme="minorHAnsi"/>
          <w:noProof/>
          <w:sz w:val="20"/>
          <w:szCs w:val="24"/>
          <w:lang w:val="en-GB" w:eastAsia="sl-SI"/>
        </w:rPr>
        <w:t xml:space="preserve">procurement documentation No. </w:t>
      </w:r>
      <w:r w:rsidRPr="006338FD">
        <w:rPr>
          <w:rFonts w:eastAsia="Times New Roman" w:cstheme="minorHAnsi"/>
          <w:b/>
          <w:noProof/>
          <w:sz w:val="20"/>
          <w:szCs w:val="24"/>
          <w:lang w:val="en-GB" w:eastAsia="sl-SI"/>
        </w:rPr>
        <w:t>430-16/2026/x</w:t>
      </w:r>
      <w:r w:rsidRPr="006338FD">
        <w:rPr>
          <w:rFonts w:eastAsia="Times New Roman" w:cstheme="minorHAnsi"/>
          <w:noProof/>
          <w:sz w:val="20"/>
          <w:szCs w:val="24"/>
          <w:lang w:val="en-GB" w:eastAsia="sl-SI"/>
        </w:rPr>
        <w:t xml:space="preserve"> dated </w:t>
      </w:r>
      <w:r w:rsidRPr="006338FD">
        <w:rPr>
          <w:rFonts w:eastAsia="Times New Roman" w:cstheme="minorHAnsi"/>
          <w:b/>
          <w:noProof/>
          <w:sz w:val="20"/>
          <w:szCs w:val="24"/>
          <w:lang w:val="en-GB" w:eastAsia="sl-SI"/>
        </w:rPr>
        <w:t>xx. 7. 2026</w:t>
      </w:r>
      <w:r w:rsidR="00E12C0E" w:rsidRPr="006338FD">
        <w:rPr>
          <w:rFonts w:eastAsia="Times New Roman" w:cstheme="minorHAnsi"/>
          <w:b/>
          <w:noProof/>
          <w:sz w:val="20"/>
          <w:szCs w:val="24"/>
          <w:lang w:val="en-GB" w:eastAsia="sl-SI"/>
        </w:rPr>
        <w:t>.</w:t>
      </w:r>
    </w:p>
    <w:p w14:paraId="4ED264F0" w14:textId="77777777" w:rsidR="00E12C0E" w:rsidRPr="006338FD" w:rsidRDefault="00E12C0E" w:rsidP="00AF2C9C">
      <w:pPr>
        <w:spacing w:line="240" w:lineRule="auto"/>
        <w:rPr>
          <w:rFonts w:cstheme="minorHAnsi"/>
          <w:sz w:val="22"/>
          <w:lang w:val="en-GB"/>
        </w:rPr>
      </w:pPr>
    </w:p>
    <w:p w14:paraId="0E446A2D" w14:textId="77777777" w:rsidR="00F6603A" w:rsidRPr="006338FD" w:rsidRDefault="00F6603A" w:rsidP="00CA3988">
      <w:pPr>
        <w:spacing w:line="240" w:lineRule="auto"/>
        <w:rPr>
          <w:lang w:val="en-GB"/>
        </w:rPr>
      </w:pPr>
    </w:p>
    <w:sectPr w:rsidR="00F6603A" w:rsidRPr="006338FD" w:rsidSect="00F34845">
      <w:headerReference w:type="even" r:id="rId8"/>
      <w:headerReference w:type="default" r:id="rId9"/>
      <w:footerReference w:type="even" r:id="rId10"/>
      <w:footerReference w:type="default" r:id="rId11"/>
      <w:headerReference w:type="first" r:id="rId12"/>
      <w:footerReference w:type="first" r:id="rId13"/>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7D589" w14:textId="77777777" w:rsidR="00B0053C" w:rsidRDefault="00B0053C">
      <w:pPr>
        <w:spacing w:line="240" w:lineRule="auto"/>
      </w:pPr>
      <w:r>
        <w:separator/>
      </w:r>
    </w:p>
  </w:endnote>
  <w:endnote w:type="continuationSeparator" w:id="0">
    <w:p w14:paraId="59DBB8D9" w14:textId="77777777" w:rsidR="00B0053C" w:rsidRDefault="00B00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Sylfaen"/>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8848" w14:textId="77777777" w:rsidR="008D2A16" w:rsidRDefault="008D2A16" w:rsidP="00F34845">
    <w:pPr>
      <w:pStyle w:val="Telobesedila"/>
      <w:spacing w:before="75"/>
      <w:ind w:left="0" w:right="-404"/>
      <w:rPr>
        <w:color w:val="231F20"/>
        <w:spacing w:val="-6"/>
      </w:rPr>
    </w:pPr>
  </w:p>
  <w:p w14:paraId="222CFEF6" w14:textId="77777777" w:rsidR="008D2A16" w:rsidRDefault="008D2A16" w:rsidP="00F34845">
    <w:pPr>
      <w:spacing w:before="4" w:line="150" w:lineRule="exact"/>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09973E4C" wp14:editId="0A3DA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CED7B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33DDDD0" w14:textId="1BC54402" w:rsidR="008D2A16" w:rsidRPr="003B0F4B" w:rsidRDefault="008D2A16" w:rsidP="00F348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87FDC">
      <w:rPr>
        <w:rFonts w:eastAsia="Calibri" w:cs="Arial"/>
        <w:b/>
        <w:noProof/>
        <w:color w:val="231F20"/>
        <w:lang w:val="sl-SI"/>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2C4D" w14:textId="77777777" w:rsidR="008D2A16" w:rsidRPr="00EC2F5E" w:rsidRDefault="008D2A16" w:rsidP="00F34845">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1312" behindDoc="1" locked="0" layoutInCell="1" allowOverlap="1" wp14:anchorId="7AE81955" wp14:editId="3520C84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20F8A4F"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CFC50AE" w14:textId="77777777" w:rsidR="008D2A16" w:rsidRPr="00EC2F5E" w:rsidRDefault="008D2A16" w:rsidP="00F34845">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D2A16" w:rsidRPr="00EC2F5E" w14:paraId="602E51B4" w14:textId="77777777" w:rsidTr="00F34845">
      <w:tc>
        <w:tcPr>
          <w:tcW w:w="4535" w:type="dxa"/>
        </w:tcPr>
        <w:p w14:paraId="46AFDA5C" w14:textId="77777777" w:rsidR="008D2A16" w:rsidRPr="00EC2F5E" w:rsidRDefault="008D2A16" w:rsidP="00F34845">
          <w:pPr>
            <w:spacing w:before="4" w:line="150" w:lineRule="exact"/>
            <w:rPr>
              <w:rFonts w:ascii="Arial" w:hAnsi="Arial" w:cs="Arial"/>
              <w:sz w:val="14"/>
              <w:szCs w:val="14"/>
            </w:rPr>
          </w:pPr>
        </w:p>
      </w:tc>
      <w:tc>
        <w:tcPr>
          <w:tcW w:w="4535" w:type="dxa"/>
        </w:tcPr>
        <w:p w14:paraId="6358C945" w14:textId="77777777" w:rsidR="008D2A16" w:rsidRPr="00EC2F5E" w:rsidRDefault="008D2A16"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6C0146F9" w14:textId="77777777" w:rsidR="008D2A16" w:rsidRPr="006A61D4" w:rsidRDefault="008D2A16" w:rsidP="00F34845">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3313" w14:textId="371DE03B" w:rsidR="008D2A16" w:rsidRPr="000C0FBF" w:rsidRDefault="008D2A16" w:rsidP="00F34845">
    <w:pPr>
      <w:pStyle w:val="Telobesedila"/>
      <w:spacing w:before="75"/>
      <w:ind w:left="0" w:right="-404"/>
      <w:rPr>
        <w:rFonts w:cs="Arial"/>
        <w:lang w:val="de-DE"/>
      </w:rPr>
    </w:pPr>
    <w:r w:rsidRPr="00EC2F5E">
      <w:rPr>
        <w:rFonts w:cs="Arial"/>
        <w:noProof/>
        <w:lang w:val="sl-SI" w:eastAsia="sl-SI"/>
      </w:rPr>
      <mc:AlternateContent>
        <mc:Choice Requires="wpg">
          <w:drawing>
            <wp:anchor distT="0" distB="0" distL="114300" distR="114300" simplePos="0" relativeHeight="251660288" behindDoc="1" locked="0" layoutInCell="1" allowOverlap="1" wp14:anchorId="5E437A62" wp14:editId="5DBAF37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37D695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0C0FBF">
      <w:rPr>
        <w:rFonts w:cs="Arial"/>
        <w:color w:val="231F20"/>
        <w:spacing w:val="-6"/>
        <w:lang w:val="de-DE"/>
      </w:rPr>
      <w:t>S</w:t>
    </w:r>
    <w:r w:rsidRPr="000C0FBF">
      <w:rPr>
        <w:rFonts w:cs="Arial"/>
        <w:color w:val="231F20"/>
        <w:spacing w:val="-3"/>
        <w:lang w:val="de-DE"/>
      </w:rPr>
      <w:t>t</w:t>
    </w:r>
    <w:r w:rsidRPr="000C0FBF">
      <w:rPr>
        <w:rFonts w:cs="Arial"/>
        <w:color w:val="231F20"/>
        <w:spacing w:val="-2"/>
        <w:lang w:val="de-DE"/>
      </w:rPr>
      <w:t>egn</w:t>
    </w:r>
    <w:r w:rsidRPr="000C0FBF">
      <w:rPr>
        <w:rFonts w:cs="Arial"/>
        <w:color w:val="231F20"/>
        <w:lang w:val="de-DE"/>
      </w:rPr>
      <w:t>e</w:t>
    </w:r>
    <w:r w:rsidRPr="000C0FBF">
      <w:rPr>
        <w:rFonts w:cs="Arial"/>
        <w:color w:val="231F20"/>
        <w:spacing w:val="13"/>
        <w:lang w:val="de-DE"/>
      </w:rPr>
      <w:t xml:space="preserve"> </w:t>
    </w:r>
    <w:r w:rsidRPr="000C0FBF">
      <w:rPr>
        <w:rFonts w:cs="Arial"/>
        <w:color w:val="231F20"/>
        <w:spacing w:val="-8"/>
        <w:lang w:val="de-DE"/>
      </w:rPr>
      <w:t>7</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p.p</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418</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3"/>
        <w:lang w:val="de-DE"/>
      </w:rPr>
      <w:t>100</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2"/>
        <w:lang w:val="de-DE"/>
      </w:rPr>
      <w:t>Ljubljana</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3"/>
        <w:lang w:val="de-DE"/>
      </w:rPr>
      <w:t>t</w:t>
    </w:r>
    <w:r w:rsidRPr="000C0FBF">
      <w:rPr>
        <w:rFonts w:cs="Arial"/>
        <w:color w:val="231F20"/>
        <w:spacing w:val="-2"/>
        <w:lang w:val="de-DE"/>
      </w:rPr>
      <w:t>el</w:t>
    </w:r>
    <w:r w:rsidRPr="000C0FBF">
      <w:rPr>
        <w:rFonts w:cs="Arial"/>
        <w:color w:val="231F20"/>
        <w:spacing w:val="-3"/>
        <w:lang w:val="de-DE"/>
      </w:rPr>
      <w:t>e</w:t>
    </w:r>
    <w:r w:rsidRPr="000C0FBF">
      <w:rPr>
        <w:rFonts w:cs="Arial"/>
        <w:color w:val="231F20"/>
        <w:spacing w:val="-4"/>
        <w:lang w:val="de-DE"/>
      </w:rPr>
      <w:t>f</w:t>
    </w:r>
    <w:r w:rsidRPr="000C0FBF">
      <w:rPr>
        <w:rFonts w:cs="Arial"/>
        <w:color w:val="231F20"/>
        <w:spacing w:val="-2"/>
        <w:lang w:val="de-DE"/>
      </w:rPr>
      <w:t>on</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2"/>
        <w:lang w:val="de-DE"/>
      </w:rPr>
      <w:t>58</w:t>
    </w:r>
    <w:r w:rsidRPr="000C0FBF">
      <w:rPr>
        <w:rFonts w:cs="Arial"/>
        <w:color w:val="231F20"/>
        <w:lang w:val="de-DE"/>
      </w:rPr>
      <w:t>3</w:t>
    </w:r>
    <w:r w:rsidRPr="000C0FBF">
      <w:rPr>
        <w:rFonts w:cs="Arial"/>
        <w:color w:val="231F20"/>
        <w:spacing w:val="13"/>
        <w:lang w:val="de-DE"/>
      </w:rPr>
      <w:t xml:space="preserve"> </w:t>
    </w:r>
    <w:r w:rsidRPr="000C0FBF">
      <w:rPr>
        <w:rFonts w:cs="Arial"/>
        <w:color w:val="231F20"/>
        <w:spacing w:val="-2"/>
        <w:lang w:val="de-DE"/>
      </w:rPr>
      <w:t>6</w:t>
    </w:r>
    <w:r w:rsidRPr="000C0FBF">
      <w:rPr>
        <w:rFonts w:cs="Arial"/>
        <w:color w:val="231F20"/>
        <w:lang w:val="de-DE"/>
      </w:rPr>
      <w:t>3</w:t>
    </w:r>
    <w:r w:rsidRPr="000C0FBF">
      <w:rPr>
        <w:rFonts w:cs="Arial"/>
        <w:color w:val="231F20"/>
        <w:spacing w:val="14"/>
        <w:lang w:val="de-DE"/>
      </w:rPr>
      <w:t xml:space="preserve"> </w:t>
    </w:r>
    <w:r w:rsidRPr="000C0FBF">
      <w:rPr>
        <w:rFonts w:cs="Arial"/>
        <w:color w:val="231F20"/>
        <w:spacing w:val="-2"/>
        <w:lang w:val="de-DE"/>
      </w:rPr>
      <w:t>00</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4"/>
        <w:lang w:val="de-DE"/>
      </w:rPr>
      <w:t>f</w:t>
    </w:r>
    <w:r w:rsidRPr="000C0FBF">
      <w:rPr>
        <w:rFonts w:cs="Arial"/>
        <w:color w:val="231F20"/>
        <w:spacing w:val="-2"/>
        <w:lang w:val="de-DE"/>
      </w:rPr>
      <w:t>a</w:t>
    </w:r>
    <w:r w:rsidRPr="000C0FBF">
      <w:rPr>
        <w:rFonts w:cs="Arial"/>
        <w:color w:val="231F20"/>
        <w:spacing w:val="-3"/>
        <w:lang w:val="de-DE"/>
      </w:rPr>
      <w:t>ks</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3"/>
        <w:lang w:val="de-DE"/>
      </w:rPr>
      <w:t>0</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51</w:t>
    </w:r>
    <w:r w:rsidRPr="000C0FBF">
      <w:rPr>
        <w:rFonts w:cs="Arial"/>
        <w:color w:val="231F20"/>
        <w:lang w:val="de-DE"/>
      </w:rPr>
      <w:t>1</w:t>
    </w:r>
    <w:r w:rsidRPr="000C0FBF">
      <w:rPr>
        <w:rFonts w:cs="Arial"/>
        <w:color w:val="231F20"/>
        <w:spacing w:val="13"/>
        <w:lang w:val="de-DE"/>
      </w:rPr>
      <w:t xml:space="preserve"> </w:t>
    </w:r>
    <w:r w:rsidRPr="000C0FBF">
      <w:rPr>
        <w:rFonts w:cs="Arial"/>
        <w:color w:val="231F20"/>
        <w:spacing w:val="-3"/>
        <w:lang w:val="de-DE"/>
      </w:rPr>
      <w:t>1</w:t>
    </w:r>
    <w:r w:rsidRPr="000C0FBF">
      <w:rPr>
        <w:rFonts w:cs="Arial"/>
        <w:color w:val="231F20"/>
        <w:lang w:val="de-DE"/>
      </w:rPr>
      <w:t>1</w:t>
    </w:r>
    <w:r w:rsidRPr="000C0FBF">
      <w:rPr>
        <w:rFonts w:cs="Arial"/>
        <w:color w:val="231F20"/>
        <w:spacing w:val="14"/>
        <w:lang w:val="de-DE"/>
      </w:rPr>
      <w:t xml:space="preserve"> </w:t>
    </w:r>
    <w:r w:rsidRPr="000C0FBF">
      <w:rPr>
        <w:rFonts w:cs="Arial"/>
        <w:color w:val="231F20"/>
        <w:spacing w:val="-3"/>
        <w:lang w:val="de-DE"/>
      </w:rPr>
      <w:t>01</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e-nasl</w:t>
    </w:r>
    <w:r w:rsidRPr="000C0FBF">
      <w:rPr>
        <w:rFonts w:cs="Arial"/>
        <w:color w:val="231F20"/>
        <w:spacing w:val="-5"/>
        <w:lang w:val="de-DE"/>
      </w:rPr>
      <w:t>o</w:t>
    </w:r>
    <w:r w:rsidRPr="000C0FBF">
      <w:rPr>
        <w:rFonts w:cs="Arial"/>
        <w:color w:val="231F20"/>
        <w:spacing w:val="-4"/>
        <w:lang w:val="de-DE"/>
      </w:rPr>
      <w:t>v</w:t>
    </w:r>
    <w:r w:rsidRPr="000C0FBF">
      <w:rPr>
        <w:rFonts w:cs="Arial"/>
        <w:color w:val="231F20"/>
        <w:lang w:val="de-DE"/>
      </w:rPr>
      <w:t>:</w:t>
    </w:r>
    <w:r w:rsidRPr="000C0FBF">
      <w:rPr>
        <w:rFonts w:cs="Arial"/>
        <w:color w:val="231F20"/>
        <w:spacing w:val="14"/>
        <w:lang w:val="de-DE"/>
      </w:rPr>
      <w:t xml:space="preserve"> </w:t>
    </w:r>
    <w:r w:rsidRPr="000C0FBF">
      <w:rPr>
        <w:rFonts w:cs="Arial"/>
        <w:color w:val="231F20"/>
        <w:spacing w:val="-2"/>
        <w:lang w:val="de-DE"/>
      </w:rPr>
      <w:t>i</w:t>
    </w:r>
    <w:r w:rsidRPr="000C0FBF">
      <w:rPr>
        <w:rFonts w:cs="Arial"/>
        <w:color w:val="231F20"/>
        <w:spacing w:val="-4"/>
        <w:lang w:val="de-DE"/>
      </w:rPr>
      <w:t>nf</w:t>
    </w:r>
    <w:r w:rsidRPr="000C0FBF">
      <w:rPr>
        <w:rFonts w:cs="Arial"/>
        <w:color w:val="231F20"/>
        <w:spacing w:val="-2"/>
        <w:lang w:val="de-DE"/>
      </w:rPr>
      <w:t>o.b</w:t>
    </w:r>
    <w:r w:rsidRPr="000C0FBF">
      <w:rPr>
        <w:rFonts w:cs="Arial"/>
        <w:color w:val="231F20"/>
        <w:spacing w:val="-5"/>
        <w:lang w:val="de-DE"/>
      </w:rPr>
      <w:t>o</w:t>
    </w:r>
    <w:r w:rsidRPr="000C0FBF">
      <w:rPr>
        <w:rFonts w:cs="Arial"/>
        <w:color w:val="231F20"/>
        <w:spacing w:val="-3"/>
        <w:lang w:val="de-DE"/>
      </w:rPr>
      <w:t>x@a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9"/>
        <w:lang w:val="de-DE"/>
      </w:rPr>
      <w:t xml:space="preserve"> </w:t>
    </w:r>
    <w:r w:rsidRPr="000C0FBF">
      <w:rPr>
        <w:rFonts w:cs="Arial"/>
        <w:color w:val="231F20"/>
        <w:spacing w:val="-2"/>
        <w:lang w:val="de-DE"/>
      </w:rPr>
      <w:t>ww</w:t>
    </w:r>
    <w:r w:rsidRPr="000C0FBF">
      <w:rPr>
        <w:rFonts w:cs="Arial"/>
        <w:color w:val="231F20"/>
        <w:spacing w:val="-6"/>
        <w:lang w:val="de-DE"/>
      </w:rPr>
      <w:t>w</w:t>
    </w:r>
    <w:r w:rsidRPr="000C0FBF">
      <w:rPr>
        <w:rFonts w:cs="Arial"/>
        <w:color w:val="231F20"/>
        <w:spacing w:val="-3"/>
        <w:lang w:val="de-DE"/>
      </w:rPr>
      <w:t>.a</w:t>
    </w:r>
    <w:r w:rsidRPr="000C0FBF">
      <w:rPr>
        <w:rFonts w:cs="Arial"/>
        <w:color w:val="231F20"/>
        <w:spacing w:val="-8"/>
        <w:lang w:val="de-DE"/>
      </w:rPr>
      <w:t>k</w:t>
    </w:r>
    <w:r w:rsidRPr="000C0FBF">
      <w:rPr>
        <w:rFonts w:cs="Arial"/>
        <w:color w:val="231F20"/>
        <w:spacing w:val="-2"/>
        <w:lang w:val="de-DE"/>
      </w:rPr>
      <w:t>o</w:t>
    </w:r>
    <w:r w:rsidRPr="000C0FBF">
      <w:rPr>
        <w:rFonts w:cs="Arial"/>
        <w:color w:val="231F20"/>
        <w:spacing w:val="-3"/>
        <w:lang w:val="de-DE"/>
      </w:rPr>
      <w:t>s</w:t>
    </w:r>
    <w:r w:rsidRPr="000C0FBF">
      <w:rPr>
        <w:rFonts w:cs="Arial"/>
        <w:color w:val="231F20"/>
        <w:spacing w:val="-2"/>
        <w:lang w:val="de-DE"/>
      </w:rPr>
      <w:t>-rs.si</w:t>
    </w:r>
    <w:r w:rsidRPr="000C0FBF">
      <w:rPr>
        <w:rFonts w:cs="Arial"/>
        <w:color w:val="231F20"/>
        <w:lang w:val="de-DE"/>
      </w:rPr>
      <w:t>,</w:t>
    </w:r>
    <w:r w:rsidRPr="000C0FBF">
      <w:rPr>
        <w:rFonts w:cs="Arial"/>
        <w:color w:val="231F20"/>
        <w:spacing w:val="13"/>
        <w:lang w:val="de-DE"/>
      </w:rPr>
      <w:t xml:space="preserve"> </w:t>
    </w:r>
    <w:r w:rsidRPr="000C0FBF">
      <w:rPr>
        <w:rFonts w:cs="Arial"/>
        <w:color w:val="231F20"/>
        <w:spacing w:val="-2"/>
        <w:lang w:val="de-DE"/>
      </w:rPr>
      <w:t>da</w:t>
    </w:r>
    <w:r w:rsidRPr="000C0FBF">
      <w:rPr>
        <w:rFonts w:cs="Arial"/>
        <w:color w:val="231F20"/>
        <w:spacing w:val="-5"/>
        <w:lang w:val="de-DE"/>
      </w:rPr>
      <w:t>v</w:t>
    </w:r>
    <w:r w:rsidRPr="000C0FBF">
      <w:rPr>
        <w:rFonts w:cs="Arial"/>
        <w:color w:val="231F20"/>
        <w:spacing w:val="-2"/>
        <w:lang w:val="de-DE"/>
      </w:rPr>
      <w:t>čn</w:t>
    </w:r>
    <w:r w:rsidRPr="000C0FBF">
      <w:rPr>
        <w:rFonts w:cs="Arial"/>
        <w:color w:val="231F20"/>
        <w:lang w:val="de-DE"/>
      </w:rPr>
      <w:t>a</w:t>
    </w:r>
    <w:r w:rsidRPr="000C0FBF">
      <w:rPr>
        <w:rFonts w:cs="Arial"/>
        <w:color w:val="231F20"/>
        <w:spacing w:val="14"/>
        <w:lang w:val="de-DE"/>
      </w:rPr>
      <w:t xml:space="preserve"> </w:t>
    </w:r>
    <w:r w:rsidRPr="000C0FBF">
      <w:rPr>
        <w:rFonts w:cs="Arial"/>
        <w:color w:val="231F20"/>
        <w:spacing w:val="-2"/>
        <w:lang w:val="de-DE"/>
      </w:rPr>
      <w:t>št.</w:t>
    </w:r>
    <w:r w:rsidRPr="000C0FBF">
      <w:rPr>
        <w:rFonts w:cs="Arial"/>
        <w:color w:val="231F20"/>
        <w:lang w:val="de-DE"/>
      </w:rPr>
      <w:t>:</w:t>
    </w:r>
    <w:r w:rsidRPr="000C0FBF">
      <w:rPr>
        <w:rFonts w:cs="Arial"/>
        <w:color w:val="231F20"/>
        <w:spacing w:val="-2"/>
        <w:lang w:val="de-DE"/>
      </w:rPr>
      <w:t xml:space="preserve">10482369       </w:t>
    </w:r>
  </w:p>
  <w:p w14:paraId="5CBD4534" w14:textId="77777777" w:rsidR="008D2A16" w:rsidRPr="000C0FBF" w:rsidRDefault="008D2A16" w:rsidP="00F34845">
    <w:pPr>
      <w:spacing w:before="4" w:line="150" w:lineRule="exact"/>
      <w:rPr>
        <w:rFonts w:ascii="Arial" w:hAnsi="Arial" w:cs="Arial"/>
        <w:sz w:val="14"/>
        <w:szCs w:val="14"/>
        <w:lang w:val="de-D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D2A16" w:rsidRPr="00EC2F5E" w14:paraId="7331BB55" w14:textId="77777777" w:rsidTr="00F34845">
      <w:tc>
        <w:tcPr>
          <w:tcW w:w="4535" w:type="dxa"/>
        </w:tcPr>
        <w:p w14:paraId="6414CBE8" w14:textId="77777777" w:rsidR="008D2A16" w:rsidRPr="000C0FBF" w:rsidRDefault="008D2A16" w:rsidP="00F34845">
          <w:pPr>
            <w:spacing w:before="4" w:line="150" w:lineRule="exact"/>
            <w:rPr>
              <w:rFonts w:ascii="Arial" w:hAnsi="Arial" w:cs="Arial"/>
              <w:sz w:val="14"/>
              <w:szCs w:val="14"/>
              <w:lang w:val="de-DE"/>
            </w:rPr>
          </w:pPr>
        </w:p>
      </w:tc>
      <w:tc>
        <w:tcPr>
          <w:tcW w:w="4535" w:type="dxa"/>
        </w:tcPr>
        <w:p w14:paraId="0CDF7254" w14:textId="77777777" w:rsidR="008D2A16" w:rsidRPr="00EC2F5E" w:rsidRDefault="008D2A16" w:rsidP="00F34845">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Pr="006F2422">
            <w:rPr>
              <w:rFonts w:ascii="Arial" w:eastAsia="Calibri" w:hAnsi="Arial" w:cs="Arial"/>
              <w:noProof/>
              <w:color w:val="231F20"/>
              <w:sz w:val="14"/>
              <w:szCs w:val="14"/>
              <w:lang w:val="sl-SI"/>
            </w:rPr>
            <w:t>10</w:t>
          </w:r>
          <w:r w:rsidRPr="00EC2F5E">
            <w:rPr>
              <w:rFonts w:ascii="Arial" w:eastAsia="Calibri" w:hAnsi="Arial" w:cs="Arial"/>
              <w:color w:val="231F20"/>
              <w:sz w:val="14"/>
              <w:szCs w:val="14"/>
            </w:rPr>
            <w:fldChar w:fldCharType="end"/>
          </w:r>
        </w:p>
      </w:tc>
    </w:tr>
  </w:tbl>
  <w:p w14:paraId="55EC9C45" w14:textId="77777777" w:rsidR="008D2A16" w:rsidRPr="006A61D4" w:rsidRDefault="008D2A16" w:rsidP="00F34845">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85AD" w14:textId="77777777" w:rsidR="00B0053C" w:rsidRDefault="00B0053C">
      <w:pPr>
        <w:spacing w:line="240" w:lineRule="auto"/>
      </w:pPr>
      <w:r>
        <w:separator/>
      </w:r>
    </w:p>
  </w:footnote>
  <w:footnote w:type="continuationSeparator" w:id="0">
    <w:p w14:paraId="170D9C05" w14:textId="77777777" w:rsidR="00B0053C" w:rsidRDefault="00B005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4F1B" w14:textId="77777777" w:rsidR="008D2A16" w:rsidRDefault="008D2A16" w:rsidP="00F34845">
    <w:pPr>
      <w:pStyle w:val="Glava"/>
      <w:ind w:left="-1560"/>
    </w:pPr>
    <w:r>
      <w:rPr>
        <w:noProof/>
        <w:lang w:val="sl-SI" w:eastAsia="sl-SI"/>
      </w:rPr>
      <w:drawing>
        <wp:inline distT="0" distB="0" distL="0" distR="0" wp14:anchorId="03A5E561" wp14:editId="0E5D7BCE">
          <wp:extent cx="2191056" cy="981212"/>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6BB8" w14:textId="77777777" w:rsidR="008D2A16" w:rsidRDefault="008D2A16" w:rsidP="00F34845">
    <w:pPr>
      <w:pStyle w:val="Glava"/>
      <w:ind w:left="-1560"/>
    </w:pPr>
    <w:r w:rsidRPr="00376972">
      <w:rPr>
        <w:noProof/>
        <w:lang w:val="sl-SI" w:eastAsia="sl-SI"/>
      </w:rPr>
      <w:drawing>
        <wp:inline distT="0" distB="0" distL="0" distR="0" wp14:anchorId="33633ED7" wp14:editId="016E900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35DE3462" w14:textId="77777777" w:rsidR="008D2A16" w:rsidRDefault="008D2A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1C45B" w14:textId="77777777" w:rsidR="008D2A16" w:rsidRDefault="008D2A16" w:rsidP="00F34845">
    <w:pPr>
      <w:pStyle w:val="Glava"/>
      <w:ind w:left="-1560"/>
    </w:pPr>
    <w:r>
      <w:rPr>
        <w:noProof/>
        <w:lang w:val="sl-SI" w:eastAsia="sl-SI"/>
      </w:rPr>
      <w:drawing>
        <wp:inline distT="0" distB="0" distL="0" distR="0" wp14:anchorId="45B1224A" wp14:editId="377D5570">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56F72"/>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814938"/>
    <w:multiLevelType w:val="hybridMultilevel"/>
    <w:tmpl w:val="4D9A8856"/>
    <w:lvl w:ilvl="0" w:tplc="D5C8048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062493"/>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46700EB"/>
    <w:multiLevelType w:val="hybridMultilevel"/>
    <w:tmpl w:val="47C84FEE"/>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E46490"/>
    <w:multiLevelType w:val="hybridMultilevel"/>
    <w:tmpl w:val="7D92E1DE"/>
    <w:lvl w:ilvl="0" w:tplc="6AD63462">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D71F09"/>
    <w:multiLevelType w:val="hybridMultilevel"/>
    <w:tmpl w:val="53045256"/>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E475E"/>
    <w:multiLevelType w:val="hybridMultilevel"/>
    <w:tmpl w:val="09AA0BA4"/>
    <w:lvl w:ilvl="0" w:tplc="7F7C5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4F47B17"/>
    <w:multiLevelType w:val="hybridMultilevel"/>
    <w:tmpl w:val="D382B90C"/>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B35112"/>
    <w:multiLevelType w:val="hybridMultilevel"/>
    <w:tmpl w:val="0E2E6476"/>
    <w:lvl w:ilvl="0" w:tplc="C9F2D40E">
      <w:numFmt w:val="bullet"/>
      <w:lvlText w:val="-"/>
      <w:lvlJc w:val="left"/>
      <w:pPr>
        <w:ind w:left="1080" w:hanging="360"/>
      </w:pPr>
      <w:rPr>
        <w:rFonts w:ascii="Times New Roman" w:eastAsia="Times New Roman" w:hAnsi="Times New Roman" w:cs="Times New Roman"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8F82A4B"/>
    <w:multiLevelType w:val="hybridMultilevel"/>
    <w:tmpl w:val="7B70192A"/>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5E47D8"/>
    <w:multiLevelType w:val="hybridMultilevel"/>
    <w:tmpl w:val="48928C24"/>
    <w:lvl w:ilvl="0" w:tplc="27624AC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60834"/>
    <w:multiLevelType w:val="hybridMultilevel"/>
    <w:tmpl w:val="7B70192A"/>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527260"/>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1D17D0A"/>
    <w:multiLevelType w:val="hybridMultilevel"/>
    <w:tmpl w:val="86A00F8E"/>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9" w15:restartNumberingAfterBreak="0">
    <w:nsid w:val="22CE6A84"/>
    <w:multiLevelType w:val="hybridMultilevel"/>
    <w:tmpl w:val="65607E38"/>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8C959F2"/>
    <w:multiLevelType w:val="hybridMultilevel"/>
    <w:tmpl w:val="BAC465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816B88"/>
    <w:multiLevelType w:val="hybridMultilevel"/>
    <w:tmpl w:val="5C50E75C"/>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F4514F7"/>
    <w:multiLevelType w:val="hybridMultilevel"/>
    <w:tmpl w:val="3A2E7356"/>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1A95049"/>
    <w:multiLevelType w:val="hybridMultilevel"/>
    <w:tmpl w:val="BED69874"/>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B6359B"/>
    <w:multiLevelType w:val="hybridMultilevel"/>
    <w:tmpl w:val="247A9E2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E57EF2"/>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711E86"/>
    <w:multiLevelType w:val="multilevel"/>
    <w:tmpl w:val="9A80BC92"/>
    <w:lvl w:ilvl="0">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BF4699"/>
    <w:multiLevelType w:val="hybridMultilevel"/>
    <w:tmpl w:val="AE683FC6"/>
    <w:lvl w:ilvl="0" w:tplc="C5FE3D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5C5CEB"/>
    <w:multiLevelType w:val="hybridMultilevel"/>
    <w:tmpl w:val="898E6D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0716583"/>
    <w:multiLevelType w:val="hybridMultilevel"/>
    <w:tmpl w:val="1C7AF04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504378"/>
    <w:multiLevelType w:val="hybridMultilevel"/>
    <w:tmpl w:val="37D69BE6"/>
    <w:lvl w:ilvl="0" w:tplc="EE943B8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6545C9"/>
    <w:multiLevelType w:val="hybridMultilevel"/>
    <w:tmpl w:val="FF0E421E"/>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7682A54"/>
    <w:multiLevelType w:val="hybridMultilevel"/>
    <w:tmpl w:val="76F4EFE0"/>
    <w:lvl w:ilvl="0" w:tplc="1FE4DAC0">
      <w:start w:val="1"/>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85E749A"/>
    <w:multiLevelType w:val="hybridMultilevel"/>
    <w:tmpl w:val="2E04A7C0"/>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F75130"/>
    <w:multiLevelType w:val="hybridMultilevel"/>
    <w:tmpl w:val="D400977A"/>
    <w:lvl w:ilvl="0" w:tplc="B39CDFF8">
      <w:start w:val="4"/>
      <w:numFmt w:val="decimal"/>
      <w:lvlText w:val="(%1)"/>
      <w:lvlJc w:val="left"/>
      <w:pPr>
        <w:ind w:left="36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75731D"/>
    <w:multiLevelType w:val="hybridMultilevel"/>
    <w:tmpl w:val="47225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0242EBE"/>
    <w:multiLevelType w:val="hybridMultilevel"/>
    <w:tmpl w:val="990E42EC"/>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13B1451"/>
    <w:multiLevelType w:val="hybridMultilevel"/>
    <w:tmpl w:val="2DB0010E"/>
    <w:lvl w:ilvl="0" w:tplc="886E6442">
      <w:start w:val="1"/>
      <w:numFmt w:val="decimal"/>
      <w:lvlText w:val="(%1)"/>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1725357"/>
    <w:multiLevelType w:val="hybridMultilevel"/>
    <w:tmpl w:val="F952534C"/>
    <w:lvl w:ilvl="0" w:tplc="C60C4AA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414CC4"/>
    <w:multiLevelType w:val="hybridMultilevel"/>
    <w:tmpl w:val="6D04BC6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98331C6"/>
    <w:multiLevelType w:val="hybridMultilevel"/>
    <w:tmpl w:val="659A4CA6"/>
    <w:lvl w:ilvl="0" w:tplc="C9F2D40E">
      <w:numFmt w:val="bullet"/>
      <w:lvlText w:val="-"/>
      <w:lvlJc w:val="left"/>
      <w:pPr>
        <w:ind w:left="768" w:hanging="360"/>
      </w:pPr>
      <w:rPr>
        <w:rFonts w:ascii="Times New Roman" w:eastAsia="Times New Roman" w:hAnsi="Times New Roman" w:cs="Times New Roman"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45" w15:restartNumberingAfterBreak="0">
    <w:nsid w:val="59AF5BCA"/>
    <w:multiLevelType w:val="hybridMultilevel"/>
    <w:tmpl w:val="D382B90C"/>
    <w:lvl w:ilvl="0" w:tplc="2BFA95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C1610E3"/>
    <w:multiLevelType w:val="hybridMultilevel"/>
    <w:tmpl w:val="8C38E26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F476AD2"/>
    <w:multiLevelType w:val="hybridMultilevel"/>
    <w:tmpl w:val="65B2F74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6DF57AD"/>
    <w:multiLevelType w:val="hybridMultilevel"/>
    <w:tmpl w:val="725E1F50"/>
    <w:lvl w:ilvl="0" w:tplc="AEBAB77C">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95F3A77"/>
    <w:multiLevelType w:val="hybridMultilevel"/>
    <w:tmpl w:val="5C62A172"/>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A767147"/>
    <w:multiLevelType w:val="hybridMultilevel"/>
    <w:tmpl w:val="1EA62544"/>
    <w:lvl w:ilvl="0" w:tplc="C734B936">
      <w:start w:val="2"/>
      <w:numFmt w:val="decimal"/>
      <w:lvlText w:val="(%1)"/>
      <w:lvlJc w:val="left"/>
      <w:pPr>
        <w:ind w:left="360" w:hanging="360"/>
      </w:pPr>
      <w:rPr>
        <w:rFonts w:asciiTheme="minorHAnsi" w:hAnsiTheme="minorHAnsi" w:cstheme="minorHAnsi"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D0953C9"/>
    <w:multiLevelType w:val="hybridMultilevel"/>
    <w:tmpl w:val="4F48F6F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30132D7"/>
    <w:multiLevelType w:val="hybridMultilevel"/>
    <w:tmpl w:val="E116A9C6"/>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03CC2"/>
    <w:multiLevelType w:val="hybridMultilevel"/>
    <w:tmpl w:val="24568004"/>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77C142A"/>
    <w:multiLevelType w:val="hybridMultilevel"/>
    <w:tmpl w:val="3C84E1F8"/>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F407D1F"/>
    <w:multiLevelType w:val="hybridMultilevel"/>
    <w:tmpl w:val="B2561A1C"/>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6"/>
  </w:num>
  <w:num w:numId="2">
    <w:abstractNumId w:val="32"/>
  </w:num>
  <w:num w:numId="3">
    <w:abstractNumId w:val="14"/>
  </w:num>
  <w:num w:numId="4">
    <w:abstractNumId w:val="58"/>
  </w:num>
  <w:num w:numId="5">
    <w:abstractNumId w:val="48"/>
  </w:num>
  <w:num w:numId="6">
    <w:abstractNumId w:val="31"/>
  </w:num>
  <w:num w:numId="7">
    <w:abstractNumId w:val="36"/>
  </w:num>
  <w:num w:numId="8">
    <w:abstractNumId w:val="49"/>
  </w:num>
  <w:num w:numId="9">
    <w:abstractNumId w:val="54"/>
  </w:num>
  <w:num w:numId="10">
    <w:abstractNumId w:val="9"/>
  </w:num>
  <w:num w:numId="11">
    <w:abstractNumId w:val="50"/>
  </w:num>
  <w:num w:numId="12">
    <w:abstractNumId w:val="20"/>
  </w:num>
  <w:num w:numId="13">
    <w:abstractNumId w:val="10"/>
  </w:num>
  <w:num w:numId="14">
    <w:abstractNumId w:val="23"/>
  </w:num>
  <w:num w:numId="15">
    <w:abstractNumId w:val="56"/>
  </w:num>
  <w:num w:numId="16">
    <w:abstractNumId w:val="41"/>
  </w:num>
  <w:num w:numId="17">
    <w:abstractNumId w:val="43"/>
  </w:num>
  <w:num w:numId="18">
    <w:abstractNumId w:val="12"/>
  </w:num>
  <w:num w:numId="19">
    <w:abstractNumId w:val="45"/>
  </w:num>
  <w:num w:numId="20">
    <w:abstractNumId w:val="22"/>
  </w:num>
  <w:num w:numId="21">
    <w:abstractNumId w:val="4"/>
  </w:num>
  <w:num w:numId="22">
    <w:abstractNumId w:val="29"/>
  </w:num>
  <w:num w:numId="23">
    <w:abstractNumId w:val="30"/>
  </w:num>
  <w:num w:numId="24">
    <w:abstractNumId w:val="55"/>
  </w:num>
  <w:num w:numId="25">
    <w:abstractNumId w:val="59"/>
  </w:num>
  <w:num w:numId="26">
    <w:abstractNumId w:val="40"/>
  </w:num>
  <w:num w:numId="27">
    <w:abstractNumId w:val="21"/>
  </w:num>
  <w:num w:numId="28">
    <w:abstractNumId w:val="24"/>
  </w:num>
  <w:num w:numId="29">
    <w:abstractNumId w:val="17"/>
  </w:num>
  <w:num w:numId="30">
    <w:abstractNumId w:val="7"/>
  </w:num>
  <w:num w:numId="31">
    <w:abstractNumId w:val="8"/>
  </w:num>
  <w:num w:numId="32">
    <w:abstractNumId w:val="34"/>
  </w:num>
  <w:num w:numId="33">
    <w:abstractNumId w:val="35"/>
  </w:num>
  <w:num w:numId="34">
    <w:abstractNumId w:val="15"/>
  </w:num>
  <w:num w:numId="35">
    <w:abstractNumId w:val="33"/>
  </w:num>
  <w:num w:numId="36">
    <w:abstractNumId w:val="18"/>
  </w:num>
  <w:num w:numId="37">
    <w:abstractNumId w:val="16"/>
  </w:num>
  <w:num w:numId="38">
    <w:abstractNumId w:val="25"/>
  </w:num>
  <w:num w:numId="39">
    <w:abstractNumId w:val="3"/>
  </w:num>
  <w:num w:numId="40">
    <w:abstractNumId w:val="53"/>
  </w:num>
  <w:num w:numId="41">
    <w:abstractNumId w:val="37"/>
  </w:num>
  <w:num w:numId="42">
    <w:abstractNumId w:val="47"/>
  </w:num>
  <w:num w:numId="43">
    <w:abstractNumId w:val="5"/>
  </w:num>
  <w:num w:numId="44">
    <w:abstractNumId w:val="13"/>
  </w:num>
  <w:num w:numId="45">
    <w:abstractNumId w:val="27"/>
  </w:num>
  <w:num w:numId="46">
    <w:abstractNumId w:val="44"/>
  </w:num>
  <w:num w:numId="47">
    <w:abstractNumId w:val="28"/>
  </w:num>
  <w:num w:numId="48">
    <w:abstractNumId w:val="1"/>
  </w:num>
  <w:num w:numId="49">
    <w:abstractNumId w:val="11"/>
  </w:num>
  <w:num w:numId="50">
    <w:abstractNumId w:val="51"/>
  </w:num>
  <w:num w:numId="51">
    <w:abstractNumId w:val="46"/>
  </w:num>
  <w:num w:numId="52">
    <w:abstractNumId w:val="26"/>
  </w:num>
  <w:num w:numId="53">
    <w:abstractNumId w:val="2"/>
  </w:num>
  <w:num w:numId="54">
    <w:abstractNumId w:val="39"/>
  </w:num>
  <w:num w:numId="55">
    <w:abstractNumId w:val="42"/>
  </w:num>
  <w:num w:numId="56">
    <w:abstractNumId w:val="19"/>
  </w:num>
  <w:num w:numId="57">
    <w:abstractNumId w:val="57"/>
  </w:num>
  <w:num w:numId="58">
    <w:abstractNumId w:val="60"/>
  </w:num>
  <w:num w:numId="59">
    <w:abstractNumId w:val="52"/>
  </w:num>
  <w:num w:numId="60">
    <w:abstractNumId w:val="38"/>
  </w:num>
  <w:num w:numId="61">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C0E"/>
    <w:rsid w:val="00000BC0"/>
    <w:rsid w:val="000252CE"/>
    <w:rsid w:val="00047AA2"/>
    <w:rsid w:val="00055B4E"/>
    <w:rsid w:val="00057A5F"/>
    <w:rsid w:val="0009116D"/>
    <w:rsid w:val="000A7015"/>
    <w:rsid w:val="000C5D08"/>
    <w:rsid w:val="000D4BD7"/>
    <w:rsid w:val="000D7116"/>
    <w:rsid w:val="000E4F88"/>
    <w:rsid w:val="00101856"/>
    <w:rsid w:val="00104650"/>
    <w:rsid w:val="0013507F"/>
    <w:rsid w:val="001528CA"/>
    <w:rsid w:val="0015649F"/>
    <w:rsid w:val="00164E3D"/>
    <w:rsid w:val="0017150F"/>
    <w:rsid w:val="00175CA5"/>
    <w:rsid w:val="001947D4"/>
    <w:rsid w:val="001A1936"/>
    <w:rsid w:val="001B4A8C"/>
    <w:rsid w:val="001C7035"/>
    <w:rsid w:val="002001E8"/>
    <w:rsid w:val="0021141C"/>
    <w:rsid w:val="00221E4F"/>
    <w:rsid w:val="002242F3"/>
    <w:rsid w:val="00232FA6"/>
    <w:rsid w:val="0025404F"/>
    <w:rsid w:val="002559B4"/>
    <w:rsid w:val="00280D83"/>
    <w:rsid w:val="00286A42"/>
    <w:rsid w:val="002948D4"/>
    <w:rsid w:val="002C0D10"/>
    <w:rsid w:val="00301EA7"/>
    <w:rsid w:val="003074EC"/>
    <w:rsid w:val="003108C4"/>
    <w:rsid w:val="003247BA"/>
    <w:rsid w:val="0033382A"/>
    <w:rsid w:val="00334923"/>
    <w:rsid w:val="0035627D"/>
    <w:rsid w:val="003B13C1"/>
    <w:rsid w:val="003B7A65"/>
    <w:rsid w:val="003D0995"/>
    <w:rsid w:val="003E1F1D"/>
    <w:rsid w:val="003F196C"/>
    <w:rsid w:val="003F2914"/>
    <w:rsid w:val="00406231"/>
    <w:rsid w:val="00423B65"/>
    <w:rsid w:val="00425865"/>
    <w:rsid w:val="004509D7"/>
    <w:rsid w:val="00451BBA"/>
    <w:rsid w:val="00452D17"/>
    <w:rsid w:val="00455D83"/>
    <w:rsid w:val="00460BDF"/>
    <w:rsid w:val="00463316"/>
    <w:rsid w:val="004A129D"/>
    <w:rsid w:val="004A71F1"/>
    <w:rsid w:val="004B1CDB"/>
    <w:rsid w:val="004B784C"/>
    <w:rsid w:val="004D1B63"/>
    <w:rsid w:val="004E68BB"/>
    <w:rsid w:val="00504CA1"/>
    <w:rsid w:val="00504FCA"/>
    <w:rsid w:val="00512B22"/>
    <w:rsid w:val="0052281C"/>
    <w:rsid w:val="005433E6"/>
    <w:rsid w:val="00555F67"/>
    <w:rsid w:val="00567E64"/>
    <w:rsid w:val="005754CA"/>
    <w:rsid w:val="00594D73"/>
    <w:rsid w:val="005A280B"/>
    <w:rsid w:val="005A3DFD"/>
    <w:rsid w:val="005B0CCF"/>
    <w:rsid w:val="005B1635"/>
    <w:rsid w:val="005C1203"/>
    <w:rsid w:val="005E3AF4"/>
    <w:rsid w:val="005E4320"/>
    <w:rsid w:val="005F6B2D"/>
    <w:rsid w:val="006204D1"/>
    <w:rsid w:val="006338FD"/>
    <w:rsid w:val="00662373"/>
    <w:rsid w:val="00681503"/>
    <w:rsid w:val="006A3061"/>
    <w:rsid w:val="006A555D"/>
    <w:rsid w:val="006B0242"/>
    <w:rsid w:val="006B5EB0"/>
    <w:rsid w:val="006C0AF8"/>
    <w:rsid w:val="00711C4A"/>
    <w:rsid w:val="007262AD"/>
    <w:rsid w:val="007266C8"/>
    <w:rsid w:val="00727F21"/>
    <w:rsid w:val="00732B8F"/>
    <w:rsid w:val="007450D0"/>
    <w:rsid w:val="007559CF"/>
    <w:rsid w:val="0076413E"/>
    <w:rsid w:val="0076608B"/>
    <w:rsid w:val="00772BAD"/>
    <w:rsid w:val="0077521F"/>
    <w:rsid w:val="00794002"/>
    <w:rsid w:val="007A40A8"/>
    <w:rsid w:val="007C3881"/>
    <w:rsid w:val="007C5E99"/>
    <w:rsid w:val="007D00CA"/>
    <w:rsid w:val="007D2165"/>
    <w:rsid w:val="007D7432"/>
    <w:rsid w:val="007D7A79"/>
    <w:rsid w:val="007E41CA"/>
    <w:rsid w:val="007E4578"/>
    <w:rsid w:val="007F5A35"/>
    <w:rsid w:val="008022CA"/>
    <w:rsid w:val="00802E9C"/>
    <w:rsid w:val="00813B6D"/>
    <w:rsid w:val="00816B55"/>
    <w:rsid w:val="008174D7"/>
    <w:rsid w:val="00821EA4"/>
    <w:rsid w:val="00825CC9"/>
    <w:rsid w:val="00827806"/>
    <w:rsid w:val="0084196B"/>
    <w:rsid w:val="0084402C"/>
    <w:rsid w:val="008733A6"/>
    <w:rsid w:val="00884586"/>
    <w:rsid w:val="00897E51"/>
    <w:rsid w:val="008A0F69"/>
    <w:rsid w:val="008B597A"/>
    <w:rsid w:val="008D2A16"/>
    <w:rsid w:val="008D59D4"/>
    <w:rsid w:val="008E270E"/>
    <w:rsid w:val="00903CF1"/>
    <w:rsid w:val="009100AB"/>
    <w:rsid w:val="00916FEC"/>
    <w:rsid w:val="0092254C"/>
    <w:rsid w:val="009329A0"/>
    <w:rsid w:val="009503A9"/>
    <w:rsid w:val="009721E3"/>
    <w:rsid w:val="009814C0"/>
    <w:rsid w:val="00986889"/>
    <w:rsid w:val="009A2520"/>
    <w:rsid w:val="009A324A"/>
    <w:rsid w:val="009B4808"/>
    <w:rsid w:val="009E110F"/>
    <w:rsid w:val="009E36D4"/>
    <w:rsid w:val="009F515F"/>
    <w:rsid w:val="00A41079"/>
    <w:rsid w:val="00A45589"/>
    <w:rsid w:val="00A57A6A"/>
    <w:rsid w:val="00A647FD"/>
    <w:rsid w:val="00A67D45"/>
    <w:rsid w:val="00A719A9"/>
    <w:rsid w:val="00A732B5"/>
    <w:rsid w:val="00A805A1"/>
    <w:rsid w:val="00A82A23"/>
    <w:rsid w:val="00A87C76"/>
    <w:rsid w:val="00AB5705"/>
    <w:rsid w:val="00AC20ED"/>
    <w:rsid w:val="00AC2EEC"/>
    <w:rsid w:val="00AE095F"/>
    <w:rsid w:val="00AF2C9C"/>
    <w:rsid w:val="00B0053C"/>
    <w:rsid w:val="00B17E6F"/>
    <w:rsid w:val="00B21AFE"/>
    <w:rsid w:val="00B2311D"/>
    <w:rsid w:val="00B27A53"/>
    <w:rsid w:val="00B81904"/>
    <w:rsid w:val="00BA760D"/>
    <w:rsid w:val="00BC7B41"/>
    <w:rsid w:val="00BD50F5"/>
    <w:rsid w:val="00C02794"/>
    <w:rsid w:val="00C037C4"/>
    <w:rsid w:val="00C4543E"/>
    <w:rsid w:val="00C93483"/>
    <w:rsid w:val="00CA3988"/>
    <w:rsid w:val="00CA7C53"/>
    <w:rsid w:val="00CB2816"/>
    <w:rsid w:val="00CC2FC8"/>
    <w:rsid w:val="00CC3E03"/>
    <w:rsid w:val="00CE3D98"/>
    <w:rsid w:val="00D1320D"/>
    <w:rsid w:val="00D15DEB"/>
    <w:rsid w:val="00D31564"/>
    <w:rsid w:val="00D3220F"/>
    <w:rsid w:val="00D3541B"/>
    <w:rsid w:val="00D40B57"/>
    <w:rsid w:val="00D470E9"/>
    <w:rsid w:val="00D471BC"/>
    <w:rsid w:val="00D50F0A"/>
    <w:rsid w:val="00D53A88"/>
    <w:rsid w:val="00D87FDC"/>
    <w:rsid w:val="00DC50E2"/>
    <w:rsid w:val="00DE2612"/>
    <w:rsid w:val="00DE6AEB"/>
    <w:rsid w:val="00E02368"/>
    <w:rsid w:val="00E052F5"/>
    <w:rsid w:val="00E07985"/>
    <w:rsid w:val="00E12C0E"/>
    <w:rsid w:val="00E139B0"/>
    <w:rsid w:val="00E15F6F"/>
    <w:rsid w:val="00E24328"/>
    <w:rsid w:val="00E369B1"/>
    <w:rsid w:val="00E42788"/>
    <w:rsid w:val="00E430C9"/>
    <w:rsid w:val="00E5173D"/>
    <w:rsid w:val="00E72DFF"/>
    <w:rsid w:val="00EC3228"/>
    <w:rsid w:val="00EC58DF"/>
    <w:rsid w:val="00EE0C79"/>
    <w:rsid w:val="00EE3791"/>
    <w:rsid w:val="00F14A9F"/>
    <w:rsid w:val="00F32596"/>
    <w:rsid w:val="00F34845"/>
    <w:rsid w:val="00F34B45"/>
    <w:rsid w:val="00F47466"/>
    <w:rsid w:val="00F523FD"/>
    <w:rsid w:val="00F6603A"/>
    <w:rsid w:val="00FA25EC"/>
    <w:rsid w:val="00FB74BF"/>
    <w:rsid w:val="00FD415B"/>
    <w:rsid w:val="00FE006C"/>
    <w:rsid w:val="00FE24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C81"/>
  <w15:chartTrackingRefBased/>
  <w15:docId w15:val="{8AAA42C3-F23B-4DCA-A25C-6038E0D08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E12C0E"/>
    <w:pPr>
      <w:widowControl w:val="0"/>
      <w:spacing w:after="0" w:line="360" w:lineRule="auto"/>
    </w:pPr>
    <w:rPr>
      <w:sz w:val="24"/>
      <w:lang w:val="en-US"/>
    </w:rPr>
  </w:style>
  <w:style w:type="paragraph" w:styleId="Naslov1">
    <w:name w:val="heading 1"/>
    <w:basedOn w:val="Navaden"/>
    <w:next w:val="Navaden"/>
    <w:link w:val="Naslov1Znak"/>
    <w:uiPriority w:val="9"/>
    <w:qFormat/>
    <w:rsid w:val="00AC2E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8">
    <w:name w:val="heading 8"/>
    <w:basedOn w:val="Navaden"/>
    <w:next w:val="Navaden"/>
    <w:link w:val="Naslov8Znak"/>
    <w:unhideWhenUsed/>
    <w:qFormat/>
    <w:rsid w:val="00E12C0E"/>
    <w:pPr>
      <w:keepNext/>
      <w:keepLines/>
      <w:widowControl/>
      <w:spacing w:before="40" w:line="240" w:lineRule="auto"/>
      <w:jc w:val="both"/>
      <w:outlineLvl w:val="7"/>
    </w:pPr>
    <w:rPr>
      <w:rFonts w:asciiTheme="majorHAnsi" w:eastAsiaTheme="majorEastAsia" w:hAnsiTheme="majorHAnsi" w:cstheme="majorBidi"/>
      <w:noProof/>
      <w:color w:val="272727" w:themeColor="text1" w:themeTint="D8"/>
      <w:sz w:val="21"/>
      <w:szCs w:val="21"/>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E12C0E"/>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E12C0E"/>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E12C0E"/>
    <w:rPr>
      <w:rFonts w:ascii="Arial" w:eastAsia="Arial" w:hAnsi="Arial"/>
      <w:sz w:val="14"/>
      <w:szCs w:val="14"/>
      <w:lang w:val="en-US"/>
    </w:rPr>
  </w:style>
  <w:style w:type="paragraph" w:styleId="Glava">
    <w:name w:val="header"/>
    <w:basedOn w:val="Navaden"/>
    <w:link w:val="GlavaZnak"/>
    <w:uiPriority w:val="99"/>
    <w:unhideWhenUsed/>
    <w:rsid w:val="00E12C0E"/>
    <w:pPr>
      <w:tabs>
        <w:tab w:val="center" w:pos="4536"/>
        <w:tab w:val="right" w:pos="9072"/>
      </w:tabs>
      <w:spacing w:line="240" w:lineRule="auto"/>
    </w:pPr>
  </w:style>
  <w:style w:type="character" w:customStyle="1" w:styleId="GlavaZnak">
    <w:name w:val="Glava Znak"/>
    <w:basedOn w:val="Privzetapisavaodstavka"/>
    <w:link w:val="Glava"/>
    <w:uiPriority w:val="99"/>
    <w:rsid w:val="00E12C0E"/>
    <w:rPr>
      <w:sz w:val="24"/>
      <w:lang w:val="en-US"/>
    </w:rPr>
  </w:style>
  <w:style w:type="paragraph" w:styleId="Noga">
    <w:name w:val="footer"/>
    <w:basedOn w:val="Navaden"/>
    <w:link w:val="NogaZnak"/>
    <w:uiPriority w:val="99"/>
    <w:unhideWhenUsed/>
    <w:rsid w:val="00E12C0E"/>
    <w:pPr>
      <w:tabs>
        <w:tab w:val="center" w:pos="4536"/>
        <w:tab w:val="right" w:pos="9072"/>
      </w:tabs>
      <w:spacing w:line="240" w:lineRule="auto"/>
    </w:pPr>
  </w:style>
  <w:style w:type="character" w:customStyle="1" w:styleId="NogaZnak">
    <w:name w:val="Noga Znak"/>
    <w:basedOn w:val="Privzetapisavaodstavka"/>
    <w:link w:val="Noga"/>
    <w:uiPriority w:val="99"/>
    <w:rsid w:val="00E12C0E"/>
    <w:rPr>
      <w:sz w:val="24"/>
      <w:lang w:val="en-US"/>
    </w:rPr>
  </w:style>
  <w:style w:type="table" w:styleId="Tabelamrea">
    <w:name w:val="Table Grid"/>
    <w:basedOn w:val="Navadnatabela"/>
    <w:uiPriority w:val="59"/>
    <w:rsid w:val="00E12C0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E12C0E"/>
    <w:pPr>
      <w:ind w:left="720"/>
      <w:contextualSpacing/>
    </w:pPr>
  </w:style>
  <w:style w:type="character" w:styleId="Pripombasklic">
    <w:name w:val="annotation reference"/>
    <w:basedOn w:val="Privzetapisavaodstavka"/>
    <w:uiPriority w:val="99"/>
    <w:semiHidden/>
    <w:unhideWhenUsed/>
    <w:rsid w:val="00E12C0E"/>
    <w:rPr>
      <w:sz w:val="16"/>
      <w:szCs w:val="16"/>
    </w:rPr>
  </w:style>
  <w:style w:type="paragraph" w:styleId="Pripombabesedilo">
    <w:name w:val="annotation text"/>
    <w:basedOn w:val="Navaden"/>
    <w:link w:val="PripombabesediloZnak"/>
    <w:uiPriority w:val="99"/>
    <w:unhideWhenUsed/>
    <w:rsid w:val="00E12C0E"/>
    <w:pPr>
      <w:spacing w:line="240" w:lineRule="auto"/>
    </w:pPr>
    <w:rPr>
      <w:sz w:val="20"/>
      <w:szCs w:val="20"/>
    </w:rPr>
  </w:style>
  <w:style w:type="character" w:customStyle="1" w:styleId="PripombabesediloZnak">
    <w:name w:val="Pripomba – besedilo Znak"/>
    <w:basedOn w:val="Privzetapisavaodstavka"/>
    <w:link w:val="Pripombabesedilo"/>
    <w:uiPriority w:val="99"/>
    <w:rsid w:val="00E12C0E"/>
    <w:rPr>
      <w:sz w:val="20"/>
      <w:szCs w:val="20"/>
      <w:lang w:val="en-US"/>
    </w:rPr>
  </w:style>
  <w:style w:type="paragraph" w:styleId="Zadevapripombe">
    <w:name w:val="annotation subject"/>
    <w:basedOn w:val="Pripombabesedilo"/>
    <w:next w:val="Pripombabesedilo"/>
    <w:link w:val="ZadevapripombeZnak"/>
    <w:uiPriority w:val="99"/>
    <w:semiHidden/>
    <w:unhideWhenUsed/>
    <w:rsid w:val="00E12C0E"/>
    <w:rPr>
      <w:b/>
      <w:bCs/>
    </w:rPr>
  </w:style>
  <w:style w:type="character" w:customStyle="1" w:styleId="ZadevapripombeZnak">
    <w:name w:val="Zadeva pripombe Znak"/>
    <w:basedOn w:val="PripombabesediloZnak"/>
    <w:link w:val="Zadevapripombe"/>
    <w:uiPriority w:val="99"/>
    <w:semiHidden/>
    <w:rsid w:val="00E12C0E"/>
    <w:rPr>
      <w:b/>
      <w:bCs/>
      <w:sz w:val="20"/>
      <w:szCs w:val="20"/>
      <w:lang w:val="en-US"/>
    </w:rPr>
  </w:style>
  <w:style w:type="paragraph" w:styleId="Besedilooblaka">
    <w:name w:val="Balloon Text"/>
    <w:basedOn w:val="Navaden"/>
    <w:link w:val="BesedilooblakaZnak"/>
    <w:uiPriority w:val="99"/>
    <w:semiHidden/>
    <w:unhideWhenUsed/>
    <w:rsid w:val="00E12C0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2C0E"/>
    <w:rPr>
      <w:rFonts w:ascii="Segoe UI" w:hAnsi="Segoe UI" w:cs="Segoe UI"/>
      <w:sz w:val="18"/>
      <w:szCs w:val="18"/>
      <w:lang w:val="en-US"/>
    </w:rPr>
  </w:style>
  <w:style w:type="paragraph" w:styleId="Revizija">
    <w:name w:val="Revision"/>
    <w:hidden/>
    <w:uiPriority w:val="99"/>
    <w:semiHidden/>
    <w:rsid w:val="00F47466"/>
    <w:pPr>
      <w:spacing w:after="0" w:line="240" w:lineRule="auto"/>
    </w:pPr>
    <w:rPr>
      <w:sz w:val="24"/>
      <w:lang w:val="en-US"/>
    </w:rPr>
  </w:style>
  <w:style w:type="character" w:customStyle="1" w:styleId="Naslov1Znak">
    <w:name w:val="Naslov 1 Znak"/>
    <w:basedOn w:val="Privzetapisavaodstavka"/>
    <w:link w:val="Naslov1"/>
    <w:uiPriority w:val="9"/>
    <w:rsid w:val="00AC2EEC"/>
    <w:rPr>
      <w:rFonts w:asciiTheme="majorHAnsi" w:eastAsiaTheme="majorEastAsia" w:hAnsiTheme="majorHAnsi" w:cstheme="majorBidi"/>
      <w:color w:val="2F5496" w:themeColor="accent1" w:themeShade="BF"/>
      <w:sz w:val="32"/>
      <w:szCs w:val="32"/>
      <w:lang w:val="en-US"/>
    </w:rPr>
  </w:style>
  <w:style w:type="character" w:customStyle="1" w:styleId="OdstavekseznamaZnak">
    <w:name w:val="Odstavek seznama Znak"/>
    <w:basedOn w:val="Privzetapisavaodstavka"/>
    <w:link w:val="Odstavekseznama"/>
    <w:uiPriority w:val="34"/>
    <w:qFormat/>
    <w:rsid w:val="00055B4E"/>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24446">
      <w:bodyDiv w:val="1"/>
      <w:marLeft w:val="0"/>
      <w:marRight w:val="0"/>
      <w:marTop w:val="0"/>
      <w:marBottom w:val="0"/>
      <w:divBdr>
        <w:top w:val="none" w:sz="0" w:space="0" w:color="auto"/>
        <w:left w:val="none" w:sz="0" w:space="0" w:color="auto"/>
        <w:bottom w:val="none" w:sz="0" w:space="0" w:color="auto"/>
        <w:right w:val="none" w:sz="0" w:space="0" w:color="auto"/>
      </w:divBdr>
    </w:div>
    <w:div w:id="195856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FC583-D093-402F-A75B-C23AA67F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5683</Words>
  <Characters>32398</Characters>
  <Application>Microsoft Office Word</Application>
  <DocSecurity>0</DocSecurity>
  <Lines>269</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Matjaž Mušič</cp:lastModifiedBy>
  <cp:revision>4</cp:revision>
  <dcterms:created xsi:type="dcterms:W3CDTF">2026-07-08T15:45:00Z</dcterms:created>
  <dcterms:modified xsi:type="dcterms:W3CDTF">2026-07-09T12:30:00Z</dcterms:modified>
</cp:coreProperties>
</file>